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85" w:rsidRPr="00073F94" w:rsidRDefault="00E76FC4" w:rsidP="00DD4960">
      <w:pPr>
        <w:bidi/>
        <w:rPr>
          <w:rtl/>
        </w:rPr>
      </w:pPr>
      <w:r w:rsidRPr="00073F9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-282038</wp:posOffset>
                </wp:positionV>
                <wp:extent cx="952500" cy="361315"/>
                <wp:effectExtent l="0" t="0" r="0" b="0"/>
                <wp:wrapNone/>
                <wp:docPr id="4" name="מלבן מעוגל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1315"/>
                        </a:xfrm>
                        <a:prstGeom prst="roundRect">
                          <a:avLst/>
                        </a:prstGeom>
                        <a:noFill/>
                        <a:ln w="76200" cmpd="tri">
                          <a:noFill/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960" w:rsidRPr="00A0129F" w:rsidRDefault="006B1329" w:rsidP="00DD4960">
                            <w:pPr>
                              <w:spacing w:after="0" w:line="240" w:lineRule="auto"/>
                              <w:ind w:right="-737"/>
                              <w:rPr>
                                <w:rFonts w:ascii="Gisha" w:hAnsi="Gisha" w:cs="Gisha"/>
                                <w:color w:val="3922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sha" w:hAnsi="Gisha" w:cs="Gisha" w:hint="cs"/>
                                <w:color w:val="392246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="00DD4960" w:rsidRPr="00A0129F">
                              <w:rPr>
                                <w:rFonts w:ascii="Gisha" w:hAnsi="Gisha" w:cs="Gisha"/>
                                <w:color w:val="392246"/>
                                <w:sz w:val="20"/>
                                <w:szCs w:val="20"/>
                                <w:rtl/>
                              </w:rPr>
                              <w:t>52-6662992</w:t>
                            </w:r>
                          </w:p>
                          <w:p w:rsidR="00DD4960" w:rsidRPr="00A0129F" w:rsidRDefault="00DD4960" w:rsidP="00DD4960">
                            <w:pPr>
                              <w:spacing w:after="0" w:line="240" w:lineRule="auto"/>
                              <w:ind w:right="-737"/>
                              <w:rPr>
                                <w:rFonts w:ascii="Gisha" w:hAnsi="Gisha" w:cs="Gisha"/>
                                <w:b/>
                                <w:bCs/>
                                <w:color w:val="392246"/>
                                <w:sz w:val="20"/>
                                <w:szCs w:val="20"/>
                              </w:rPr>
                            </w:pPr>
                            <w:r w:rsidRPr="00A0129F">
                              <w:rPr>
                                <w:rFonts w:ascii="Gisha" w:hAnsi="Gisha" w:cs="Gisha"/>
                                <w:color w:val="392246"/>
                                <w:sz w:val="20"/>
                                <w:szCs w:val="20"/>
                                <w:rtl/>
                              </w:rPr>
                              <w:t xml:space="preserve">0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0" o:spid="_x0000_s1026" style="position:absolute;left:0;text-align:left;margin-left:-31.65pt;margin-top:-22.2pt;width:75pt;height:28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" filled="f" stroked="f" strokeweight="6pt">
                <v:stroke linestyle="thickBetweenThin"/>
                <v:textbox>
                  <w:txbxContent>
                    <w:p w:rsidR="00DD4960" w:rsidRPr="00A0129F" w:rsidRDefault="006B1329" w:rsidP="00DD4960">
                      <w:pPr>
                        <w:spacing w:after="0" w:line="240" w:lineRule="auto"/>
                        <w:ind w:right="-737"/>
                        <w:rPr>
                          <w:rFonts w:ascii="Gisha" w:hAnsi="Gisha" w:cs="Gisha"/>
                          <w:color w:val="392246"/>
                          <w:sz w:val="20"/>
                          <w:szCs w:val="20"/>
                        </w:rPr>
                      </w:pPr>
                      <w:r>
                        <w:rPr>
                          <w:rFonts w:ascii="Gisha" w:hAnsi="Gisha" w:cs="Gisha" w:hint="cs"/>
                          <w:color w:val="392246"/>
                          <w:sz w:val="20"/>
                          <w:szCs w:val="20"/>
                          <w:rtl/>
                        </w:rPr>
                        <w:t>0</w:t>
                      </w:r>
                      <w:r w:rsidR="00DD4960" w:rsidRPr="00A0129F">
                        <w:rPr>
                          <w:rFonts w:ascii="Gisha" w:hAnsi="Gisha" w:cs="Gisha"/>
                          <w:color w:val="392246"/>
                          <w:sz w:val="20"/>
                          <w:szCs w:val="20"/>
                          <w:rtl/>
                        </w:rPr>
                        <w:t>52-6662992</w:t>
                      </w:r>
                    </w:p>
                    <w:p w:rsidR="00DD4960" w:rsidRPr="00A0129F" w:rsidRDefault="00DD4960" w:rsidP="00DD4960">
                      <w:pPr>
                        <w:spacing w:after="0" w:line="240" w:lineRule="auto"/>
                        <w:ind w:right="-737"/>
                        <w:rPr>
                          <w:rFonts w:ascii="Gisha" w:hAnsi="Gisha" w:cs="Gisha"/>
                          <w:b/>
                          <w:bCs/>
                          <w:color w:val="392246"/>
                          <w:sz w:val="20"/>
                          <w:szCs w:val="20"/>
                        </w:rPr>
                      </w:pPr>
                      <w:r w:rsidRPr="00A0129F">
                        <w:rPr>
                          <w:rFonts w:ascii="Gisha" w:hAnsi="Gisha" w:cs="Gisha"/>
                          <w:color w:val="392246"/>
                          <w:sz w:val="20"/>
                          <w:szCs w:val="20"/>
                          <w:rtl/>
                        </w:rPr>
                        <w:t xml:space="preserve">0      </w:t>
                      </w:r>
                    </w:p>
                  </w:txbxContent>
                </v:textbox>
              </v:roundrect>
            </w:pict>
          </mc:Fallback>
        </mc:AlternateContent>
      </w:r>
      <w:r w:rsidRPr="00073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95152</wp:posOffset>
                </wp:positionV>
                <wp:extent cx="1706245" cy="381000"/>
                <wp:effectExtent l="0" t="0" r="0" b="0"/>
                <wp:wrapNone/>
                <wp:docPr id="5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381000"/>
                        </a:xfrm>
                        <a:prstGeom prst="roundRect">
                          <a:avLst/>
                        </a:prstGeom>
                        <a:noFill/>
                        <a:ln w="76200" cmpd="tri">
                          <a:noFill/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960" w:rsidRPr="00C149E5" w:rsidRDefault="00DD4960" w:rsidP="00DD4960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bCs/>
                                <w:color w:val="392246"/>
                                <w:sz w:val="20"/>
                                <w:szCs w:val="20"/>
                                <w:rtl/>
                              </w:rPr>
                            </w:pPr>
                            <w:r w:rsidRPr="00C149E5">
                              <w:rPr>
                                <w:rFonts w:ascii="Gisha" w:hAnsi="Gisha" w:cs="Gisha"/>
                                <w:color w:val="392246"/>
                                <w:sz w:val="20"/>
                                <w:szCs w:val="20"/>
                              </w:rPr>
                              <w:t xml:space="preserve"> roy.roy.west@gmail.com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4" o:spid="_x0000_s1027" style="position:absolute;left:0;text-align:left;margin-left:-84.45pt;margin-top:7.5pt;width:134.35pt;height:3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" filled="f" stroked="f" strokeweight="6pt">
                <v:stroke linestyle="thickBetweenThin"/>
                <v:textbox>
                  <w:txbxContent>
                    <w:p w:rsidR="00DD4960" w:rsidRPr="00C149E5" w:rsidRDefault="00DD4960" w:rsidP="00DD4960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bCs/>
                          <w:color w:val="392246"/>
                          <w:sz w:val="20"/>
                          <w:szCs w:val="20"/>
                          <w:rtl/>
                        </w:rPr>
                      </w:pPr>
                      <w:r w:rsidRPr="00C149E5">
                        <w:rPr>
                          <w:rFonts w:ascii="Gisha" w:hAnsi="Gisha" w:cs="Gisha"/>
                          <w:color w:val="392246"/>
                          <w:sz w:val="20"/>
                          <w:szCs w:val="20"/>
                        </w:rPr>
                        <w:t xml:space="preserve"> roy.roy.west@gmail.com</w:t>
                      </w:r>
                    </w:p>
                  </w:txbxContent>
                </v:textbox>
              </v:roundrect>
            </w:pict>
          </mc:Fallback>
        </mc:AlternateContent>
      </w:r>
      <w:r w:rsidRPr="00073F9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-234950</wp:posOffset>
            </wp:positionV>
            <wp:extent cx="208915" cy="208915"/>
            <wp:effectExtent l="0" t="0" r="635" b="635"/>
            <wp:wrapNone/>
            <wp:docPr id="7" name="Picture 7" descr="C:\Users\royro\Downloads\teleph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royro\Downloads\telephone (1)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F94"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168910</wp:posOffset>
            </wp:positionV>
            <wp:extent cx="199390" cy="199390"/>
            <wp:effectExtent l="0" t="0" r="0" b="0"/>
            <wp:wrapNone/>
            <wp:docPr id="8" name="Picture 8" descr="C:\Users\royro\Downloads\ema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royro\Downloads\email (2)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F94"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566420</wp:posOffset>
            </wp:positionV>
            <wp:extent cx="207010" cy="207010"/>
            <wp:effectExtent l="0" t="0" r="2540" b="2540"/>
            <wp:wrapNone/>
            <wp:docPr id="9" name="Picture 9" descr="C:\Users\royro\Downloads\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royro\Downloads\home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F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0DC86" wp14:editId="4ED8C6E3">
                <wp:simplePos x="0" y="0"/>
                <wp:positionH relativeFrom="column">
                  <wp:posOffset>1000662</wp:posOffset>
                </wp:positionH>
                <wp:positionV relativeFrom="paragraph">
                  <wp:posOffset>-245110</wp:posOffset>
                </wp:positionV>
                <wp:extent cx="0" cy="1026795"/>
                <wp:effectExtent l="19050" t="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922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A5CBD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8pt,-19.3pt" to="78.8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" strokecolor="#392246" strokeweight="3pt">
                <v:stroke joinstyle="miter"/>
              </v:line>
            </w:pict>
          </mc:Fallback>
        </mc:AlternateContent>
      </w:r>
      <w:r w:rsidRPr="00073F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84C7A" wp14:editId="2B3AD96F">
                <wp:simplePos x="0" y="0"/>
                <wp:positionH relativeFrom="column">
                  <wp:posOffset>1099038</wp:posOffset>
                </wp:positionH>
                <wp:positionV relativeFrom="paragraph">
                  <wp:posOffset>-211015</wp:posOffset>
                </wp:positionV>
                <wp:extent cx="3882390" cy="99123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60" w:rsidRPr="00DD4960" w:rsidRDefault="00DD4960" w:rsidP="00E76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DD4960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מנהל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 תוכן בפלטפורמות מגוונות</w:t>
                            </w:r>
                            <w:r w:rsidR="00163B2D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; אודיו, וידאו וכתיבה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. מתמחה ב</w:t>
                            </w:r>
                            <w:r w:rsidR="0089528D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יצירת תוכן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 </w:t>
                            </w:r>
                            <w:r w:rsidR="0089528D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בהתאמה לאופי מוצר, ייעדי החברה וקהל היעד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. </w:t>
                            </w:r>
                            <w:r w:rsidR="0089528D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תכנון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 אסטרטגי</w:t>
                            </w:r>
                            <w:r w:rsidR="00EB330A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ית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 תקשורת</w:t>
                            </w:r>
                            <w:r w:rsidR="00EB330A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 והוצאת לפועל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. מחפש תפקידים המאפשרים בנייה והובלת אסטרטגיה </w:t>
                            </w:r>
                            <w:r w:rsidR="00163B2D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תוכן 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ארגונית</w:t>
                            </w:r>
                            <w:r w:rsidR="00163B2D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 xml:space="preserve"> וכן מכוון מוצר</w:t>
                            </w:r>
                            <w:r w:rsidRPr="00DD4960">
                              <w:rPr>
                                <w:rStyle w:val="IntenseEmphasis"/>
                                <w:rFonts w:ascii="Tahoma" w:hAnsi="Tahoma" w:cs="Tahoma" w:hint="cs"/>
                                <w:b/>
                                <w:bCs/>
                                <w:i w:val="0"/>
                                <w:iCs w:val="0"/>
                                <w:color w:val="39224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84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6.55pt;margin-top:-16.6pt;width:305.7pt;height:7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" stroked="f">
                <v:textbox>
                  <w:txbxContent>
                    <w:p w:rsidR="00DD4960" w:rsidRPr="00DD4960" w:rsidRDefault="00DD4960" w:rsidP="00E76FC4">
                      <w:pPr>
                        <w:bidi/>
                        <w:spacing w:after="0" w:line="240" w:lineRule="auto"/>
                        <w:jc w:val="both"/>
                        <w:rPr>
                          <w:i/>
                          <w:iCs/>
                        </w:rPr>
                      </w:pPr>
                      <w:r w:rsidRPr="00DD4960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מנהל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 תוכן בפלטפורמות מגוונות</w:t>
                      </w:r>
                      <w:r w:rsidR="00163B2D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; אודיו, וידאו וכתיבה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. מתמחה ב</w:t>
                      </w:r>
                      <w:r w:rsidR="0089528D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יצירת תוכן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 </w:t>
                      </w:r>
                      <w:r w:rsidR="0089528D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בהתאמה לאופי מוצר, ייעדי החברה וקהל היעד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. </w:t>
                      </w:r>
                      <w:r w:rsidR="0089528D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תכנון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 אסטרטגי</w:t>
                      </w:r>
                      <w:r w:rsidR="00EB330A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ית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 תקשורת</w:t>
                      </w:r>
                      <w:r w:rsidR="00EB330A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 והוצאת לפועל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. מחפש תפקידים המאפשרים בנייה והובלת אסטרטגיה </w:t>
                      </w:r>
                      <w:r w:rsidR="00163B2D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תוכן </w:t>
                      </w:r>
                      <w:r w:rsidRPr="00DD4960">
                        <w:rPr>
                          <w:rStyle w:val="IntenseEmphasis"/>
                          <w:rFonts w:ascii="Tahoma" w:hAnsi="Tahoma" w:cs="Tahoma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ארגונית</w:t>
                      </w:r>
                      <w:r w:rsidR="00163B2D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 xml:space="preserve"> וכן מכוון מוצר</w:t>
                      </w:r>
                      <w:r w:rsidRPr="00DD4960">
                        <w:rPr>
                          <w:rStyle w:val="IntenseEmphasis"/>
                          <w:rFonts w:ascii="Tahoma" w:hAnsi="Tahoma" w:cs="Tahoma" w:hint="cs"/>
                          <w:b/>
                          <w:bCs/>
                          <w:i w:val="0"/>
                          <w:iCs w:val="0"/>
                          <w:color w:val="39224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3B2D" w:rsidRPr="00073F94">
        <w:rPr>
          <w:rFonts w:cstheme="minorHAnsi"/>
          <w:b/>
          <w:bCs/>
          <w:noProof/>
          <w:color w:val="39224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35D37A" wp14:editId="03FEB65B">
                <wp:simplePos x="0" y="0"/>
                <wp:positionH relativeFrom="page">
                  <wp:posOffset>6330267</wp:posOffset>
                </wp:positionH>
                <wp:positionV relativeFrom="paragraph">
                  <wp:posOffset>-501113</wp:posOffset>
                </wp:positionV>
                <wp:extent cx="1450487" cy="1443111"/>
                <wp:effectExtent l="0" t="0" r="0" b="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87" cy="1443111"/>
                        </a:xfrm>
                        <a:prstGeom prst="roundRect">
                          <a:avLst/>
                        </a:prstGeom>
                        <a:noFill/>
                        <a:ln w="76200" cmpd="tri">
                          <a:noFill/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960" w:rsidRPr="009A51BE" w:rsidRDefault="00DD4960" w:rsidP="0076383A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bidi/>
                              <w:spacing w:after="0" w:line="168" w:lineRule="auto"/>
                              <w:ind w:right="-11520"/>
                              <w:rPr>
                                <w:rStyle w:val="IntenseEmphasis"/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color w:val="392246"/>
                                <w:sz w:val="116"/>
                                <w:szCs w:val="116"/>
                                <w:rtl/>
                              </w:rPr>
                            </w:pPr>
                            <w:r w:rsidRPr="009A51BE">
                              <w:rPr>
                                <w:rStyle w:val="IntenseEmphasis"/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color w:val="FFC000"/>
                                <w:sz w:val="116"/>
                                <w:szCs w:val="116"/>
                                <w:rtl/>
                              </w:rPr>
                              <w:t>ר</w:t>
                            </w:r>
                            <w:r w:rsidRPr="009A51BE">
                              <w:rPr>
                                <w:rStyle w:val="IntenseEmphasis"/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color w:val="392246"/>
                                <w:sz w:val="116"/>
                                <w:szCs w:val="116"/>
                                <w:rtl/>
                              </w:rPr>
                              <w:t>ועי</w:t>
                            </w:r>
                          </w:p>
                          <w:p w:rsidR="00DD4960" w:rsidRPr="0076383A" w:rsidRDefault="00DD4960" w:rsidP="0076383A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bidi/>
                              <w:spacing w:after="0" w:line="168" w:lineRule="auto"/>
                              <w:ind w:right="-11520"/>
                              <w:rPr>
                                <w:rFonts w:ascii="Gisha" w:eastAsia="Rod" w:hAnsi="Gisha" w:cs="Gisha"/>
                                <w:b/>
                                <w:bCs/>
                                <w:i/>
                                <w:iCs/>
                                <w:color w:val="392246"/>
                                <w:sz w:val="48"/>
                                <w:szCs w:val="48"/>
                                <w:rtl/>
                              </w:rPr>
                            </w:pPr>
                            <w:r w:rsidRPr="009A51BE">
                              <w:rPr>
                                <w:rStyle w:val="IntenseEmphasis"/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color w:val="FFC000"/>
                                <w:sz w:val="116"/>
                                <w:szCs w:val="116"/>
                                <w:rtl/>
                              </w:rPr>
                              <w:t>ו</w:t>
                            </w:r>
                            <w:r w:rsidRPr="009A51BE">
                              <w:rPr>
                                <w:rStyle w:val="IntenseEmphasis"/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color w:val="392246"/>
                                <w:sz w:val="116"/>
                                <w:szCs w:val="116"/>
                                <w:rtl/>
                              </w:rPr>
                              <w:t>וסט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5D37A" id="מלבן מעוגל 1" o:spid="_x0000_s1029" style="position:absolute;left:0;text-align:left;margin-left:498.45pt;margin-top:-39.45pt;width:114.2pt;height:113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" filled="f" stroked="f" strokeweight="6pt">
                <v:stroke linestyle="thickBetweenThin"/>
                <v:textbox>
                  <w:txbxContent>
                    <w:p w:rsidR="00DD4960" w:rsidRPr="009A51BE" w:rsidRDefault="00DD4960" w:rsidP="0076383A">
                      <w:pPr>
                        <w:tabs>
                          <w:tab w:val="center" w:pos="4320"/>
                          <w:tab w:val="right" w:pos="8640"/>
                        </w:tabs>
                        <w:bidi/>
                        <w:spacing w:after="0" w:line="168" w:lineRule="auto"/>
                        <w:ind w:right="-11520"/>
                        <w:rPr>
                          <w:rStyle w:val="IntenseEmphasis"/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color w:val="392246"/>
                          <w:sz w:val="116"/>
                          <w:szCs w:val="116"/>
                          <w:rtl/>
                        </w:rPr>
                      </w:pPr>
                      <w:r w:rsidRPr="009A51BE">
                        <w:rPr>
                          <w:rStyle w:val="IntenseEmphasis"/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color w:val="FFC000"/>
                          <w:sz w:val="116"/>
                          <w:szCs w:val="116"/>
                          <w:rtl/>
                        </w:rPr>
                        <w:t>ר</w:t>
                      </w:r>
                      <w:r w:rsidRPr="009A51BE">
                        <w:rPr>
                          <w:rStyle w:val="IntenseEmphasis"/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color w:val="392246"/>
                          <w:sz w:val="116"/>
                          <w:szCs w:val="116"/>
                          <w:rtl/>
                        </w:rPr>
                        <w:t>ועי</w:t>
                      </w:r>
                    </w:p>
                    <w:p w:rsidR="00DD4960" w:rsidRPr="0076383A" w:rsidRDefault="00DD4960" w:rsidP="0076383A">
                      <w:pPr>
                        <w:tabs>
                          <w:tab w:val="center" w:pos="4320"/>
                          <w:tab w:val="right" w:pos="8640"/>
                        </w:tabs>
                        <w:bidi/>
                        <w:spacing w:after="0" w:line="168" w:lineRule="auto"/>
                        <w:ind w:right="-11520"/>
                        <w:rPr>
                          <w:rFonts w:ascii="Gisha" w:eastAsia="Rod" w:hAnsi="Gisha" w:cs="Gisha"/>
                          <w:b/>
                          <w:bCs/>
                          <w:i/>
                          <w:iCs/>
                          <w:color w:val="392246"/>
                          <w:sz w:val="48"/>
                          <w:szCs w:val="48"/>
                          <w:rtl/>
                        </w:rPr>
                      </w:pPr>
                      <w:r w:rsidRPr="009A51BE">
                        <w:rPr>
                          <w:rStyle w:val="IntenseEmphasis"/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color w:val="FFC000"/>
                          <w:sz w:val="116"/>
                          <w:szCs w:val="116"/>
                          <w:rtl/>
                        </w:rPr>
                        <w:t>ו</w:t>
                      </w:r>
                      <w:r w:rsidRPr="009A51BE">
                        <w:rPr>
                          <w:rStyle w:val="IntenseEmphasis"/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color w:val="392246"/>
                          <w:sz w:val="116"/>
                          <w:szCs w:val="116"/>
                          <w:rtl/>
                        </w:rPr>
                        <w:t>וסט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9528D" w:rsidRPr="00073F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46D79" wp14:editId="6EB87FD0">
                <wp:simplePos x="0" y="0"/>
                <wp:positionH relativeFrom="column">
                  <wp:posOffset>5031691</wp:posOffset>
                </wp:positionH>
                <wp:positionV relativeFrom="paragraph">
                  <wp:posOffset>-245745</wp:posOffset>
                </wp:positionV>
                <wp:extent cx="0" cy="1027284"/>
                <wp:effectExtent l="1905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72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922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2F8F5" id="Straight Connector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2pt,-19.35pt" to="396.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" strokecolor="#392246" strokeweight="3pt">
                <v:stroke joinstyle="miter"/>
              </v:line>
            </w:pict>
          </mc:Fallback>
        </mc:AlternateContent>
      </w:r>
    </w:p>
    <w:p w:rsidR="00DD4960" w:rsidRPr="00073F94" w:rsidRDefault="0076383A" w:rsidP="00DD4960">
      <w:pPr>
        <w:bidi/>
        <w:rPr>
          <w:rtl/>
        </w:rPr>
      </w:pPr>
      <w:r w:rsidRPr="00073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231873</wp:posOffset>
                </wp:positionV>
                <wp:extent cx="742315" cy="353060"/>
                <wp:effectExtent l="0" t="0" r="0" b="0"/>
                <wp:wrapNone/>
                <wp:docPr id="6" name="מלבן מעוגל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353060"/>
                        </a:xfrm>
                        <a:prstGeom prst="roundRect">
                          <a:avLst/>
                        </a:prstGeom>
                        <a:noFill/>
                        <a:ln w="76200" cmpd="tri">
                          <a:noFill/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960" w:rsidRPr="00C149E5" w:rsidRDefault="006B1329" w:rsidP="006B1329">
                            <w:pPr>
                              <w:bidi/>
                              <w:spacing w:after="0" w:line="240" w:lineRule="auto"/>
                              <w:ind w:left="-57" w:right="-737"/>
                              <w:rPr>
                                <w:rFonts w:ascii="Gisha" w:hAnsi="Gisha" w:cs="Gisha"/>
                                <w:color w:val="39224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Gisha" w:hAnsi="Gisha" w:cs="Gisha" w:hint="cs"/>
                                <w:color w:val="392246"/>
                                <w:sz w:val="20"/>
                                <w:szCs w:val="20"/>
                                <w:rtl/>
                              </w:rPr>
                              <w:t>הוד-השרון</w:t>
                            </w:r>
                          </w:p>
                          <w:p w:rsidR="00DD4960" w:rsidRPr="00C149E5" w:rsidRDefault="00DD4960" w:rsidP="00DD4960">
                            <w:pPr>
                              <w:spacing w:after="0" w:line="240" w:lineRule="auto"/>
                              <w:ind w:right="-737"/>
                              <w:rPr>
                                <w:rFonts w:ascii="Gisha" w:hAnsi="Gisha" w:cs="Gish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1" o:spid="_x0000_s1030" style="position:absolute;left:0;text-align:left;margin-left:-10.7pt;margin-top:18.25pt;width:58.4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" filled="f" stroked="f" strokeweight="6pt">
                <v:stroke linestyle="thickBetweenThin"/>
                <v:textbox>
                  <w:txbxContent>
                    <w:p w:rsidR="00DD4960" w:rsidRPr="00C149E5" w:rsidRDefault="006B1329" w:rsidP="006B1329">
                      <w:pPr>
                        <w:bidi/>
                        <w:spacing w:after="0" w:line="240" w:lineRule="auto"/>
                        <w:ind w:left="-57" w:right="-737"/>
                        <w:rPr>
                          <w:rFonts w:ascii="Gisha" w:hAnsi="Gisha" w:cs="Gisha"/>
                          <w:color w:val="39224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Gisha" w:hAnsi="Gisha" w:cs="Gisha" w:hint="cs"/>
                          <w:color w:val="392246"/>
                          <w:sz w:val="20"/>
                          <w:szCs w:val="20"/>
                          <w:rtl/>
                        </w:rPr>
                        <w:t>הוד-השרון</w:t>
                      </w:r>
                    </w:p>
                    <w:p w:rsidR="00DD4960" w:rsidRPr="00C149E5" w:rsidRDefault="00DD4960" w:rsidP="00DD4960">
                      <w:pPr>
                        <w:spacing w:after="0" w:line="240" w:lineRule="auto"/>
                        <w:ind w:right="-737"/>
                        <w:rPr>
                          <w:rFonts w:ascii="Gisha" w:hAnsi="Gisha" w:cs="Gisha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4960" w:rsidRPr="00073F94" w:rsidRDefault="00DD4960" w:rsidP="00592E2B">
      <w:pPr>
        <w:bidi/>
        <w:jc w:val="center"/>
        <w:rPr>
          <w:rtl/>
        </w:rPr>
      </w:pPr>
    </w:p>
    <w:p w:rsidR="00DD4960" w:rsidRPr="00073F94" w:rsidRDefault="00DD4960" w:rsidP="00DD4960">
      <w:pPr>
        <w:bidi/>
        <w:rPr>
          <w:sz w:val="12"/>
          <w:szCs w:val="12"/>
          <w:rtl/>
        </w:rPr>
      </w:pPr>
    </w:p>
    <w:p w:rsidR="009A51BE" w:rsidRDefault="009A51BE" w:rsidP="0089528D">
      <w:pPr>
        <w:bidi/>
        <w:spacing w:before="120" w:after="0"/>
        <w:ind w:left="-737"/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</w:rPr>
      </w:pPr>
      <w:r w:rsidRPr="00073F94"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  <w:t>ניסיון תעסוקתי</w:t>
      </w:r>
    </w:p>
    <w:p w:rsidR="00073F94" w:rsidRPr="00073F94" w:rsidRDefault="00073F94" w:rsidP="00073F94">
      <w:pPr>
        <w:bidi/>
        <w:spacing w:after="0" w:line="240" w:lineRule="auto"/>
        <w:ind w:left="-810"/>
        <w:rPr>
          <w:rFonts w:ascii="Tahoma" w:eastAsia="Tahoma" w:hAnsi="Tahoma" w:cs="Tahoma"/>
          <w:color w:val="392246"/>
          <w:sz w:val="21"/>
          <w:szCs w:val="21"/>
          <w:rtl/>
        </w:rPr>
      </w:pPr>
      <w:r>
        <w:rPr>
          <w:rFonts w:ascii="Tahoma" w:eastAsia="Tahoma" w:hAnsi="Tahoma" w:cs="Tahoma" w:hint="cs"/>
          <w:bCs/>
          <w:color w:val="392246"/>
          <w:sz w:val="21"/>
          <w:szCs w:val="21"/>
          <w:rtl/>
        </w:rPr>
        <w:t>אפריל</w:t>
      </w:r>
      <w:r w:rsidRPr="00073F94">
        <w:rPr>
          <w:rFonts w:ascii="Tahoma" w:eastAsia="Tahoma" w:hAnsi="Tahoma" w:cs="Tahoma"/>
          <w:bCs/>
          <w:color w:val="392246"/>
          <w:sz w:val="21"/>
          <w:szCs w:val="21"/>
          <w:rtl/>
        </w:rPr>
        <w:t xml:space="preserve"> 201</w:t>
      </w:r>
      <w:r>
        <w:rPr>
          <w:rFonts w:ascii="Tahoma" w:eastAsia="Tahoma" w:hAnsi="Tahoma" w:cs="Tahoma" w:hint="cs"/>
          <w:bCs/>
          <w:color w:val="392246"/>
          <w:sz w:val="21"/>
          <w:szCs w:val="21"/>
          <w:rtl/>
        </w:rPr>
        <w:t xml:space="preserve">9 ועד בכלל, </w:t>
      </w:r>
      <w:r>
        <w:rPr>
          <w:rFonts w:ascii="Tahoma" w:eastAsia="Tahoma" w:hAnsi="Tahoma" w:cs="Tahoma" w:hint="cs"/>
          <w:b/>
          <w:bCs/>
          <w:color w:val="392246"/>
          <w:sz w:val="21"/>
          <w:szCs w:val="21"/>
          <w:rtl/>
        </w:rPr>
        <w:t>ניהול ויצירת תוכן שיווקי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,</w:t>
      </w:r>
      <w:r>
        <w:rPr>
          <w:rFonts w:ascii="Tahoma" w:eastAsia="Tahoma" w:hAnsi="Tahoma" w:cs="Tahoma" w:hint="cs"/>
          <w:b/>
          <w:bCs/>
          <w:color w:val="392246"/>
          <w:sz w:val="21"/>
          <w:szCs w:val="21"/>
          <w:rtl/>
        </w:rPr>
        <w:t xml:space="preserve"> עצמאי</w:t>
      </w:r>
    </w:p>
    <w:p w:rsidR="00073F94" w:rsidRPr="00073F94" w:rsidRDefault="00073F94" w:rsidP="00073F94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6"/>
          <w:szCs w:val="6"/>
          <w:rtl/>
        </w:rPr>
      </w:pPr>
    </w:p>
    <w:p w:rsidR="00073F94" w:rsidRPr="00073F94" w:rsidRDefault="00073F94" w:rsidP="00073F94">
      <w:pPr>
        <w:bidi/>
        <w:spacing w:after="0" w:line="240" w:lineRule="auto"/>
        <w:ind w:left="-810"/>
        <w:jc w:val="both"/>
        <w:rPr>
          <w:rFonts w:ascii="Tahoma" w:eastAsia="Tahoma" w:hAnsi="Tahoma" w:cs="Tahoma"/>
          <w:color w:val="392246"/>
          <w:sz w:val="21"/>
          <w:szCs w:val="21"/>
        </w:rPr>
      </w:pPr>
      <w:r>
        <w:rPr>
          <w:rFonts w:ascii="Tahoma" w:eastAsia="Tahoma" w:hAnsi="Tahoma" w:cs="Tahoma" w:hint="cs"/>
          <w:color w:val="392246"/>
          <w:sz w:val="21"/>
          <w:szCs w:val="21"/>
          <w:rtl/>
        </w:rPr>
        <w:t>תכנון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>
        <w:rPr>
          <w:rFonts w:ascii="Tahoma" w:eastAsia="Tahoma" w:hAnsi="Tahoma" w:cs="Tahoma" w:hint="cs"/>
          <w:color w:val="392246"/>
          <w:sz w:val="21"/>
          <w:szCs w:val="21"/>
          <w:rtl/>
        </w:rPr>
        <w:t>וכתיבת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תוכן </w:t>
      </w:r>
      <w:r>
        <w:rPr>
          <w:rFonts w:ascii="Tahoma" w:eastAsia="Tahoma" w:hAnsi="Tahoma" w:cs="Tahoma" w:hint="cs"/>
          <w:color w:val="392246"/>
          <w:sz w:val="21"/>
          <w:szCs w:val="21"/>
          <w:rtl/>
        </w:rPr>
        <w:t>עבור חברות סטארט-אפ</w:t>
      </w:r>
      <w:r>
        <w:rPr>
          <w:rFonts w:ascii="Tahoma" w:hAnsi="Tahoma" w:cs="Tahoma"/>
          <w:color w:val="392246"/>
          <w:sz w:val="21"/>
          <w:szCs w:val="21"/>
          <w:rtl/>
        </w:rPr>
        <w:t xml:space="preserve">.  </w:t>
      </w:r>
    </w:p>
    <w:p w:rsidR="00073F94" w:rsidRDefault="00073F94" w:rsidP="00073F94">
      <w:pPr>
        <w:pStyle w:val="ListParagraph"/>
        <w:numPr>
          <w:ilvl w:val="0"/>
          <w:numId w:val="1"/>
        </w:numPr>
        <w:spacing w:before="0" w:after="0" w:line="240" w:lineRule="auto"/>
        <w:ind w:left="-737"/>
        <w:jc w:val="both"/>
        <w:rPr>
          <w:rFonts w:ascii="Tahoma" w:hAnsi="Tahoma" w:cs="Tahoma"/>
          <w:color w:val="392246"/>
          <w:sz w:val="21"/>
          <w:szCs w:val="21"/>
        </w:rPr>
      </w:pPr>
      <w:r>
        <w:rPr>
          <w:rFonts w:ascii="Tahoma" w:hAnsi="Tahoma" w:cs="Tahoma" w:hint="cs"/>
          <w:color w:val="392246"/>
          <w:sz w:val="21"/>
          <w:szCs w:val="21"/>
          <w:rtl/>
        </w:rPr>
        <w:t>תכנון התוכן על-פי אופי המוצר וייעדי השיווק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.</w:t>
      </w:r>
    </w:p>
    <w:p w:rsidR="003D62D7" w:rsidRPr="00073F94" w:rsidRDefault="003D62D7" w:rsidP="00073F94">
      <w:pPr>
        <w:pStyle w:val="ListParagraph"/>
        <w:numPr>
          <w:ilvl w:val="0"/>
          <w:numId w:val="1"/>
        </w:numPr>
        <w:spacing w:before="0" w:after="0" w:line="240" w:lineRule="auto"/>
        <w:ind w:left="-737"/>
        <w:jc w:val="both"/>
        <w:rPr>
          <w:rFonts w:ascii="Tahoma" w:hAnsi="Tahoma" w:cs="Tahoma"/>
          <w:color w:val="392246"/>
          <w:sz w:val="21"/>
          <w:szCs w:val="21"/>
        </w:rPr>
      </w:pPr>
      <w:r>
        <w:rPr>
          <w:rFonts w:ascii="Tahoma" w:hAnsi="Tahoma" w:cs="Tahoma" w:hint="cs"/>
          <w:color w:val="392246"/>
          <w:sz w:val="21"/>
          <w:szCs w:val="21"/>
          <w:rtl/>
        </w:rPr>
        <w:t>כתיבה ויצירת תוכן שיווקי לרבות תסריטים ומצגות</w:t>
      </w:r>
      <w:r w:rsidR="008F2EF1">
        <w:rPr>
          <w:rFonts w:ascii="Tahoma" w:hAnsi="Tahoma" w:cs="Tahoma" w:hint="cs"/>
          <w:color w:val="392246"/>
          <w:sz w:val="21"/>
          <w:szCs w:val="21"/>
          <w:rtl/>
        </w:rPr>
        <w:t>.</w:t>
      </w:r>
    </w:p>
    <w:p w:rsidR="00073F94" w:rsidRPr="00073F94" w:rsidRDefault="00073F94" w:rsidP="00073F94">
      <w:pPr>
        <w:pStyle w:val="ListParagraph"/>
        <w:numPr>
          <w:ilvl w:val="0"/>
          <w:numId w:val="1"/>
        </w:numPr>
        <w:spacing w:before="0" w:after="0" w:line="240" w:lineRule="auto"/>
        <w:ind w:left="-737"/>
        <w:jc w:val="both"/>
        <w:rPr>
          <w:rFonts w:ascii="Tahoma" w:hAnsi="Tahoma" w:cs="Tahoma"/>
          <w:color w:val="392246"/>
          <w:sz w:val="21"/>
          <w:szCs w:val="21"/>
        </w:rPr>
      </w:pPr>
      <w:r>
        <w:rPr>
          <w:rFonts w:ascii="Tahoma" w:hAnsi="Tahoma" w:cs="Tahoma" w:hint="cs"/>
          <w:color w:val="392246"/>
          <w:sz w:val="21"/>
          <w:szCs w:val="21"/>
          <w:rtl/>
        </w:rPr>
        <w:t>מ</w:t>
      </w:r>
      <w:r w:rsidR="003D62D7">
        <w:rPr>
          <w:rFonts w:ascii="Tahoma" w:hAnsi="Tahoma" w:cs="Tahoma" w:hint="cs"/>
          <w:color w:val="392246"/>
          <w:sz w:val="21"/>
          <w:szCs w:val="21"/>
          <w:rtl/>
        </w:rPr>
        <w:t>חקר שיוו</w:t>
      </w:r>
      <w:r>
        <w:rPr>
          <w:rFonts w:ascii="Tahoma" w:hAnsi="Tahoma" w:cs="Tahoma" w:hint="cs"/>
          <w:color w:val="392246"/>
          <w:sz w:val="21"/>
          <w:szCs w:val="21"/>
          <w:rtl/>
        </w:rPr>
        <w:t>ק</w:t>
      </w:r>
      <w:r w:rsidR="003D62D7">
        <w:rPr>
          <w:rFonts w:ascii="Tahoma" w:hAnsi="Tahoma" w:cs="Tahoma" w:hint="cs"/>
          <w:color w:val="392246"/>
          <w:sz w:val="21"/>
          <w:szCs w:val="21"/>
          <w:rtl/>
        </w:rPr>
        <w:t>י למוצר ומתחריו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.</w:t>
      </w:r>
    </w:p>
    <w:p w:rsidR="00073F94" w:rsidRDefault="008F2EF1" w:rsidP="008F2EF1">
      <w:pPr>
        <w:bidi/>
        <w:spacing w:before="120" w:after="0"/>
        <w:ind w:left="-737"/>
        <w:rPr>
          <w:rFonts w:ascii="Tahoma" w:hAnsi="Tahoma" w:cs="Tahoma" w:hint="cs"/>
          <w:color w:val="392246"/>
          <w:sz w:val="21"/>
          <w:szCs w:val="21"/>
          <w:rtl/>
        </w:rPr>
      </w:pPr>
      <w:r w:rsidRPr="00073F94">
        <w:rPr>
          <w:rFonts w:ascii="Tahoma" w:hAnsi="Tahoma" w:cs="Tahoma" w:hint="cs"/>
          <w:b/>
          <w:bCs/>
          <w:color w:val="385623" w:themeColor="accent6" w:themeShade="80"/>
          <w:sz w:val="21"/>
          <w:szCs w:val="21"/>
          <w:rtl/>
        </w:rPr>
        <w:t>ד</w:t>
      </w:r>
      <w:r w:rsidRPr="00073F94">
        <w:rPr>
          <w:rFonts w:ascii="Tahoma" w:hAnsi="Tahoma" w:cs="Tahoma"/>
          <w:b/>
          <w:bCs/>
          <w:color w:val="385623" w:themeColor="accent6" w:themeShade="80"/>
          <w:sz w:val="21"/>
          <w:szCs w:val="21"/>
          <w:rtl/>
        </w:rPr>
        <w:t>וגמאות: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</w:t>
      </w:r>
      <w:hyperlink r:id="rId11" w:history="1">
        <w:r w:rsidRPr="008F2EF1">
          <w:rPr>
            <w:rStyle w:val="Hyperlink"/>
            <w:rFonts w:ascii="Tahoma" w:hAnsi="Tahoma" w:cs="Tahoma" w:hint="cs"/>
            <w:sz w:val="21"/>
            <w:szCs w:val="21"/>
            <w:rtl/>
          </w:rPr>
          <w:t>וידאו</w:t>
        </w:r>
      </w:hyperlink>
      <w:r w:rsidR="002040E9">
        <w:rPr>
          <w:rFonts w:ascii="Tahoma" w:hAnsi="Tahoma" w:cs="Tahoma" w:hint="cs"/>
          <w:color w:val="392246"/>
          <w:sz w:val="21"/>
          <w:szCs w:val="21"/>
          <w:rtl/>
        </w:rPr>
        <w:t xml:space="preserve">, </w:t>
      </w:r>
      <w:hyperlink r:id="rId12" w:history="1">
        <w:r w:rsidR="002040E9" w:rsidRPr="002040E9">
          <w:rPr>
            <w:rStyle w:val="Hyperlink"/>
            <w:rFonts w:ascii="Tahoma" w:hAnsi="Tahoma" w:cs="Tahoma" w:hint="cs"/>
            <w:sz w:val="21"/>
            <w:szCs w:val="21"/>
            <w:rtl/>
          </w:rPr>
          <w:t>מאמר כתוב</w:t>
        </w:r>
      </w:hyperlink>
      <w:bookmarkStart w:id="0" w:name="_GoBack"/>
      <w:bookmarkEnd w:id="0"/>
    </w:p>
    <w:p w:rsidR="008F2EF1" w:rsidRPr="008F2EF1" w:rsidRDefault="008F2EF1" w:rsidP="008F2EF1">
      <w:pPr>
        <w:bidi/>
        <w:spacing w:before="120" w:after="0"/>
        <w:ind w:left="-737"/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"/>
          <w:szCs w:val="2"/>
          <w:rtl/>
        </w:rPr>
      </w:pPr>
    </w:p>
    <w:p w:rsidR="009A51BE" w:rsidRPr="00073F94" w:rsidRDefault="009A51BE" w:rsidP="00E40A82">
      <w:pPr>
        <w:bidi/>
        <w:spacing w:after="0" w:line="240" w:lineRule="auto"/>
        <w:ind w:left="-810"/>
        <w:rPr>
          <w:rFonts w:ascii="Tahoma" w:eastAsia="Tahoma" w:hAnsi="Tahoma" w:cs="Tahoma"/>
          <w:color w:val="392246"/>
          <w:sz w:val="21"/>
          <w:szCs w:val="21"/>
          <w:rtl/>
        </w:rPr>
      </w:pPr>
      <w:r w:rsidRPr="00073F94">
        <w:rPr>
          <w:rFonts w:ascii="Tahoma" w:eastAsia="Tahoma" w:hAnsi="Tahoma" w:cs="Tahoma"/>
          <w:bCs/>
          <w:color w:val="392246"/>
          <w:sz w:val="21"/>
          <w:szCs w:val="21"/>
          <w:rtl/>
        </w:rPr>
        <w:t xml:space="preserve">פברואר 2017 – </w:t>
      </w:r>
      <w:r w:rsidRPr="00073F94">
        <w:rPr>
          <w:rFonts w:ascii="Tahoma" w:eastAsia="Tahoma" w:hAnsi="Tahoma" w:cs="Tahoma" w:hint="cs"/>
          <w:bCs/>
          <w:color w:val="392246"/>
          <w:sz w:val="21"/>
          <w:szCs w:val="21"/>
          <w:rtl/>
        </w:rPr>
        <w:t>מארס 2019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מפתח ועורך תוכן דיגיטלי,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color w:val="392246"/>
          <w:sz w:val="21"/>
          <w:szCs w:val="21"/>
        </w:rPr>
        <w:t>World ORT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 xml:space="preserve">קדימה מדע 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- </w:t>
      </w:r>
      <w:r w:rsidRPr="00073F94">
        <w:rPr>
          <w:rFonts w:ascii="Tahoma" w:hAnsi="Tahoma" w:cs="Tahoma"/>
          <w:color w:val="392246"/>
          <w:sz w:val="20"/>
          <w:szCs w:val="20"/>
          <w:rtl/>
        </w:rPr>
        <w:t>הנציגות בישראל של ארגון החינוך הבינלאומי</w:t>
      </w:r>
      <w:r w:rsidRPr="00073F94">
        <w:rPr>
          <w:rFonts w:ascii="Tahoma" w:hAnsi="Tahoma" w:cs="Tahoma" w:hint="cs"/>
          <w:color w:val="392246"/>
          <w:sz w:val="20"/>
          <w:szCs w:val="20"/>
          <w:rtl/>
        </w:rPr>
        <w:t xml:space="preserve"> </w:t>
      </w:r>
      <w:r w:rsidRPr="00073F94">
        <w:rPr>
          <w:rFonts w:ascii="Tahoma" w:hAnsi="Tahoma" w:cs="Tahoma"/>
          <w:color w:val="392246"/>
          <w:sz w:val="20"/>
          <w:szCs w:val="20"/>
        </w:rPr>
        <w:t>World ORT</w:t>
      </w:r>
      <w:r w:rsidRPr="00073F94">
        <w:rPr>
          <w:rFonts w:ascii="Tahoma" w:hAnsi="Tahoma" w:cs="Tahoma" w:hint="cs"/>
          <w:color w:val="392246"/>
          <w:sz w:val="20"/>
          <w:szCs w:val="20"/>
          <w:rtl/>
        </w:rPr>
        <w:t>,</w:t>
      </w:r>
      <w:r w:rsidRPr="00073F94">
        <w:rPr>
          <w:rFonts w:ascii="Tahoma" w:hAnsi="Tahoma" w:cs="Tahoma"/>
          <w:color w:val="392246"/>
          <w:sz w:val="20"/>
          <w:szCs w:val="20"/>
        </w:rPr>
        <w:t xml:space="preserve"> </w:t>
      </w:r>
      <w:r w:rsidRPr="00073F94">
        <w:rPr>
          <w:rFonts w:ascii="Tahoma" w:hAnsi="Tahoma" w:cs="Tahoma"/>
          <w:color w:val="392246"/>
          <w:sz w:val="20"/>
          <w:szCs w:val="20"/>
          <w:rtl/>
        </w:rPr>
        <w:t xml:space="preserve">הפועל </w:t>
      </w:r>
      <w:r w:rsidRPr="00073F94">
        <w:rPr>
          <w:rFonts w:ascii="Tahoma" w:hAnsi="Tahoma" w:cs="Tahoma" w:hint="cs"/>
          <w:color w:val="392246"/>
          <w:sz w:val="20"/>
          <w:szCs w:val="20"/>
          <w:rtl/>
        </w:rPr>
        <w:t>ב</w:t>
      </w:r>
      <w:r w:rsidRPr="00073F94">
        <w:rPr>
          <w:rFonts w:ascii="Tahoma" w:hAnsi="Tahoma" w:cs="Tahoma"/>
          <w:color w:val="392246"/>
          <w:sz w:val="20"/>
          <w:szCs w:val="20"/>
          <w:rtl/>
        </w:rPr>
        <w:t>-35 מדינות לקידום החינוך המדעי-טכנולוגי</w:t>
      </w:r>
      <w:r w:rsidRPr="00073F94">
        <w:rPr>
          <w:rFonts w:ascii="Tahoma" w:hAnsi="Tahoma" w:cs="Tahoma" w:hint="cs"/>
          <w:color w:val="392246"/>
          <w:sz w:val="20"/>
          <w:szCs w:val="20"/>
          <w:rtl/>
        </w:rPr>
        <w:t>.</w:t>
      </w:r>
    </w:p>
    <w:p w:rsidR="009A51BE" w:rsidRPr="00073F94" w:rsidRDefault="009A51BE" w:rsidP="009A51BE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6"/>
          <w:szCs w:val="6"/>
          <w:rtl/>
        </w:rPr>
      </w:pPr>
    </w:p>
    <w:p w:rsidR="00E40A82" w:rsidRPr="00073F94" w:rsidRDefault="009A51BE" w:rsidP="00DF0980">
      <w:pPr>
        <w:bidi/>
        <w:spacing w:after="0" w:line="240" w:lineRule="auto"/>
        <w:ind w:left="-810"/>
        <w:jc w:val="both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פיתוח אסטרטגיה ויצירת תוכן שיווקי</w:t>
      </w:r>
      <w:r w:rsidR="00CA6FE7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(</w:t>
      </w:r>
      <w:r w:rsidR="00CA6FE7" w:rsidRPr="00073F94">
        <w:rPr>
          <w:rFonts w:ascii="Tahoma" w:eastAsia="Tahoma" w:hAnsi="Tahoma" w:cs="Tahoma"/>
          <w:color w:val="392246"/>
          <w:sz w:val="21"/>
          <w:szCs w:val="21"/>
        </w:rPr>
        <w:t>Marcom</w:t>
      </w:r>
      <w:r w:rsidR="00CA6FE7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)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למטרות ארגוניות שונות. 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ניהול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ערוצי התקשורת המרכזיים של הארגון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, אתרי אינטרנט ורשתות חברתיות</w:t>
      </w:r>
      <w:r w:rsidR="00CA6FE7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. 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ניהול פרויקטים בתחום התוכן לטובת גיוס משאבים ומשקיעים בארצות הברית</w:t>
      </w:r>
      <w:r w:rsidR="00DF0980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של סרטוני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 w:rsidRPr="00073F94">
        <w:rPr>
          <w:rStyle w:val="Hyperlink"/>
          <w:rFonts w:ascii="Tahoma" w:eastAsia="Tahoma" w:hAnsi="Tahoma" w:cs="Tahoma"/>
          <w:color w:val="392246"/>
          <w:sz w:val="21"/>
          <w:szCs w:val="21"/>
          <w:u w:val="none"/>
          <w:rtl/>
        </w:rPr>
        <w:t>וידאו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ו-</w:t>
      </w:r>
      <w:r w:rsidRPr="00073F94">
        <w:rPr>
          <w:rStyle w:val="Hyperlink"/>
          <w:rFonts w:ascii="Tahoma" w:eastAsia="Tahoma" w:hAnsi="Tahoma" w:cs="Tahoma" w:hint="cs"/>
          <w:color w:val="392246"/>
          <w:sz w:val="21"/>
          <w:szCs w:val="21"/>
          <w:u w:val="none"/>
        </w:rPr>
        <w:t>A</w:t>
      </w:r>
      <w:r w:rsidRPr="00073F94">
        <w:rPr>
          <w:rStyle w:val="Hyperlink"/>
          <w:rFonts w:ascii="Tahoma" w:eastAsia="Tahoma" w:hAnsi="Tahoma" w:cs="Tahoma"/>
          <w:color w:val="392246"/>
          <w:sz w:val="21"/>
          <w:szCs w:val="21"/>
          <w:u w:val="none"/>
        </w:rPr>
        <w:t>R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. הפק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ה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וכתיבת </w:t>
      </w:r>
      <w:r w:rsidRPr="00073F94">
        <w:rPr>
          <w:rStyle w:val="Hyperlink"/>
          <w:rFonts w:ascii="Tahoma" w:eastAsia="Tahoma" w:hAnsi="Tahoma" w:cs="Tahoma"/>
          <w:color w:val="392246"/>
          <w:sz w:val="21"/>
          <w:szCs w:val="21"/>
          <w:u w:val="none"/>
          <w:rtl/>
        </w:rPr>
        <w:t>סיפורי</w:t>
      </w:r>
      <w:r w:rsidR="00DF0980" w:rsidRPr="00073F94">
        <w:rPr>
          <w:rStyle w:val="Hyperlink"/>
          <w:rFonts w:ascii="Tahoma" w:eastAsia="Tahoma" w:hAnsi="Tahoma" w:cs="Tahoma" w:hint="cs"/>
          <w:color w:val="392246"/>
          <w:sz w:val="21"/>
          <w:szCs w:val="21"/>
          <w:u w:val="none"/>
          <w:rtl/>
        </w:rPr>
        <w:t>ם וחדשות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להפצה בניוזלטר.</w:t>
      </w:r>
      <w:r w:rsidR="00E40A82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</w:t>
      </w:r>
      <w:r w:rsidR="00E40A82" w:rsidRPr="00073F94">
        <w:rPr>
          <w:rFonts w:ascii="Tahoma" w:hAnsi="Tahoma" w:cs="Tahoma"/>
          <w:color w:val="392246"/>
          <w:sz w:val="21"/>
          <w:szCs w:val="21"/>
          <w:rtl/>
        </w:rPr>
        <w:t xml:space="preserve">בניית מסרי החברה בערוצי מדיה שונים, מתן מענה תקשורתי לאירועים הנוגעים לפעילות החברה ועבודה צמודה עם חברת יחסי הציבור של החברה.   </w:t>
      </w:r>
    </w:p>
    <w:p w:rsidR="009A51BE" w:rsidRPr="00073F94" w:rsidRDefault="009A51BE" w:rsidP="00CA6FE7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21"/>
          <w:szCs w:val="21"/>
        </w:rPr>
      </w:pPr>
    </w:p>
    <w:p w:rsidR="009A51BE" w:rsidRPr="00073F94" w:rsidRDefault="009A51BE" w:rsidP="00E40A82">
      <w:pPr>
        <w:pStyle w:val="ListParagraph"/>
        <w:numPr>
          <w:ilvl w:val="0"/>
          <w:numId w:val="1"/>
        </w:numPr>
        <w:spacing w:before="0" w:after="0" w:line="240" w:lineRule="auto"/>
        <w:ind w:left="-737"/>
        <w:jc w:val="both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ניהול פרויקט </w:t>
      </w:r>
      <w:r w:rsidR="00E40A82" w:rsidRPr="00073F94">
        <w:rPr>
          <w:rFonts w:ascii="Tahoma" w:hAnsi="Tahoma" w:cs="Tahoma" w:hint="cs"/>
          <w:color w:val="392246"/>
          <w:sz w:val="21"/>
          <w:szCs w:val="21"/>
          <w:rtl/>
        </w:rPr>
        <w:t>הקמת אתר אינטרנט מול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חברת התכנות והעיצוב</w:t>
      </w:r>
      <w:r w:rsidR="00933B2F"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(</w:t>
      </w:r>
      <w:r w:rsidR="00933B2F" w:rsidRPr="00073F94">
        <w:rPr>
          <w:rFonts w:ascii="Tahoma" w:hAnsi="Tahoma" w:cs="Tahoma" w:hint="cs"/>
          <w:color w:val="392246"/>
          <w:sz w:val="21"/>
          <w:szCs w:val="21"/>
        </w:rPr>
        <w:t>UX/UI</w:t>
      </w:r>
      <w:r w:rsidR="00933B2F" w:rsidRPr="00073F94">
        <w:rPr>
          <w:rFonts w:ascii="Tahoma" w:hAnsi="Tahoma" w:cs="Tahoma" w:hint="cs"/>
          <w:color w:val="392246"/>
          <w:sz w:val="21"/>
          <w:szCs w:val="21"/>
          <w:rtl/>
        </w:rPr>
        <w:t>)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,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 xml:space="preserve"> </w:t>
      </w:r>
      <w:r w:rsidR="00E40A82"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כתיבת 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מיקרוקופי </w:t>
      </w:r>
      <w:r w:rsidR="00E40A82"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לתפריטים וכתיבת 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טקסטים באנגלית ובעברית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.</w:t>
      </w:r>
    </w:p>
    <w:p w:rsidR="009A51BE" w:rsidRPr="00073F94" w:rsidRDefault="009A51BE" w:rsidP="00E40A82">
      <w:pPr>
        <w:pStyle w:val="ListParagraph"/>
        <w:numPr>
          <w:ilvl w:val="0"/>
          <w:numId w:val="1"/>
        </w:numPr>
        <w:spacing w:before="0" w:after="0" w:line="240" w:lineRule="auto"/>
        <w:ind w:left="-737"/>
        <w:jc w:val="both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hAnsi="Tahoma" w:cs="Tahoma"/>
          <w:color w:val="392246"/>
          <w:sz w:val="21"/>
          <w:szCs w:val="21"/>
          <w:rtl/>
        </w:rPr>
        <w:t>ה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טמעת ה</w:t>
      </w:r>
      <w:r w:rsidR="00933B2F" w:rsidRPr="00073F94">
        <w:rPr>
          <w:rFonts w:ascii="Tahoma" w:hAnsi="Tahoma" w:cs="Tahoma"/>
          <w:color w:val="392246"/>
          <w:sz w:val="21"/>
          <w:szCs w:val="21"/>
          <w:rtl/>
        </w:rPr>
        <w:t>מיתוג הח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 xml:space="preserve">דש של </w:t>
      </w:r>
      <w:r w:rsidR="00933B2F" w:rsidRPr="00073F94">
        <w:rPr>
          <w:rFonts w:ascii="Tahoma" w:hAnsi="Tahoma" w:cs="Tahoma" w:hint="cs"/>
          <w:color w:val="392246"/>
          <w:sz w:val="21"/>
          <w:szCs w:val="21"/>
          <w:rtl/>
        </w:rPr>
        <w:t>הארגון הבינלאומי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 xml:space="preserve"> </w:t>
      </w:r>
      <w:r w:rsidR="00933B2F" w:rsidRPr="00073F94">
        <w:rPr>
          <w:rFonts w:ascii="Tahoma" w:hAnsi="Tahoma" w:cs="Tahoma" w:hint="cs"/>
          <w:color w:val="392246"/>
          <w:sz w:val="21"/>
          <w:szCs w:val="21"/>
          <w:rtl/>
        </w:rPr>
        <w:t>ו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עיבוד</w:t>
      </w:r>
      <w:r w:rsidR="00E40A82"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המסרים</w:t>
      </w:r>
      <w:r w:rsidR="00933B2F"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לשפה העברית</w:t>
      </w:r>
      <w:r w:rsidR="00E40A82"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והשוק הישראלי.</w:t>
      </w:r>
    </w:p>
    <w:p w:rsidR="009A51BE" w:rsidRPr="00073F94" w:rsidRDefault="009A51BE" w:rsidP="009A51BE">
      <w:pPr>
        <w:pStyle w:val="ListParagraph"/>
        <w:numPr>
          <w:ilvl w:val="0"/>
          <w:numId w:val="1"/>
        </w:numPr>
        <w:spacing w:before="0" w:after="0" w:line="240" w:lineRule="auto"/>
        <w:ind w:left="-737"/>
        <w:jc w:val="both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hAnsi="Tahoma" w:cs="Tahoma"/>
          <w:color w:val="392246"/>
          <w:sz w:val="21"/>
          <w:szCs w:val="21"/>
          <w:rtl/>
        </w:rPr>
        <w:t>הפקה ויצירה של תסכיתים (פודקאסטים) חינוכיים עבור תכניות הלימוד ועבודה מול מחלקת טכנולוגיות הלמידה של הארגון ומשרד החינוך.</w:t>
      </w:r>
    </w:p>
    <w:p w:rsidR="009A51BE" w:rsidRPr="00073F94" w:rsidRDefault="009A51BE" w:rsidP="009A51BE">
      <w:pPr>
        <w:bidi/>
        <w:spacing w:after="0" w:line="240" w:lineRule="auto"/>
        <w:ind w:left="-1097"/>
        <w:jc w:val="both"/>
        <w:rPr>
          <w:rFonts w:ascii="Tahoma" w:hAnsi="Tahoma" w:cs="Tahoma"/>
          <w:b/>
          <w:bCs/>
          <w:color w:val="385623" w:themeColor="accent6" w:themeShade="80"/>
          <w:sz w:val="12"/>
          <w:szCs w:val="12"/>
          <w:rtl/>
        </w:rPr>
      </w:pPr>
    </w:p>
    <w:p w:rsidR="009A51BE" w:rsidRPr="00073F94" w:rsidRDefault="009A51BE" w:rsidP="009A51BE">
      <w:pPr>
        <w:bidi/>
        <w:spacing w:after="0" w:line="240" w:lineRule="auto"/>
        <w:ind w:left="-720"/>
        <w:jc w:val="both"/>
        <w:rPr>
          <w:rStyle w:val="Hyperlink"/>
          <w:rFonts w:ascii="Tahoma" w:hAnsi="Tahoma" w:cs="Tahoma"/>
          <w:sz w:val="21"/>
          <w:szCs w:val="21"/>
          <w:rtl/>
        </w:rPr>
      </w:pPr>
      <w:r w:rsidRPr="00073F94">
        <w:rPr>
          <w:rFonts w:ascii="Tahoma" w:hAnsi="Tahoma" w:cs="Tahoma" w:hint="cs"/>
          <w:b/>
          <w:bCs/>
          <w:color w:val="385623" w:themeColor="accent6" w:themeShade="80"/>
          <w:sz w:val="21"/>
          <w:szCs w:val="21"/>
          <w:rtl/>
        </w:rPr>
        <w:t>ד</w:t>
      </w:r>
      <w:r w:rsidRPr="00073F94">
        <w:rPr>
          <w:rFonts w:ascii="Tahoma" w:hAnsi="Tahoma" w:cs="Tahoma"/>
          <w:b/>
          <w:bCs/>
          <w:color w:val="385623" w:themeColor="accent6" w:themeShade="80"/>
          <w:sz w:val="21"/>
          <w:szCs w:val="21"/>
          <w:rtl/>
        </w:rPr>
        <w:t>וגמאות: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</w:t>
      </w:r>
      <w:hyperlink r:id="rId13" w:history="1">
        <w:r w:rsidRPr="00073F94">
          <w:rPr>
            <w:rStyle w:val="Hyperlink"/>
            <w:rFonts w:ascii="Tahoma" w:hAnsi="Tahoma" w:cs="Tahoma" w:hint="cs"/>
            <w:sz w:val="21"/>
            <w:szCs w:val="21"/>
            <w:rtl/>
          </w:rPr>
          <w:t xml:space="preserve">וידאו </w:t>
        </w:r>
        <w:r w:rsidRPr="00073F94">
          <w:rPr>
            <w:rStyle w:val="Hyperlink"/>
            <w:rFonts w:ascii="Tahoma" w:hAnsi="Tahoma" w:cs="Tahoma"/>
            <w:sz w:val="21"/>
            <w:szCs w:val="21"/>
          </w:rPr>
          <w:t>AR</w:t>
        </w:r>
      </w:hyperlink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, 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fldChar w:fldCharType="begin"/>
      </w:r>
      <w:r w:rsidRPr="00073F94">
        <w:rPr>
          <w:rFonts w:ascii="Tahoma" w:hAnsi="Tahoma" w:cs="Tahoma"/>
          <w:color w:val="392246"/>
          <w:sz w:val="21"/>
          <w:szCs w:val="21"/>
          <w:rtl/>
        </w:rPr>
        <w:instrText xml:space="preserve"> </w:instrText>
      </w:r>
      <w:r w:rsidRPr="00073F94">
        <w:rPr>
          <w:rFonts w:ascii="Tahoma" w:hAnsi="Tahoma" w:cs="Tahoma"/>
          <w:color w:val="392246"/>
          <w:sz w:val="21"/>
          <w:szCs w:val="21"/>
        </w:rPr>
        <w:instrText>HYPERLINK</w:instrText>
      </w:r>
      <w:r w:rsidRPr="00073F94">
        <w:rPr>
          <w:rFonts w:ascii="Tahoma" w:hAnsi="Tahoma" w:cs="Tahoma"/>
          <w:color w:val="392246"/>
          <w:sz w:val="21"/>
          <w:szCs w:val="21"/>
          <w:rtl/>
        </w:rPr>
        <w:instrText xml:space="preserve"> "</w:instrText>
      </w:r>
      <w:r w:rsidRPr="00073F94">
        <w:rPr>
          <w:rFonts w:ascii="Tahoma" w:hAnsi="Tahoma" w:cs="Tahoma"/>
          <w:color w:val="392246"/>
          <w:sz w:val="21"/>
          <w:szCs w:val="21"/>
        </w:rPr>
        <w:instrText>https://vimeo.com/273961917</w:instrText>
      </w:r>
      <w:r w:rsidRPr="00073F94">
        <w:rPr>
          <w:rFonts w:ascii="Tahoma" w:hAnsi="Tahoma" w:cs="Tahoma"/>
          <w:color w:val="392246"/>
          <w:sz w:val="21"/>
          <w:szCs w:val="21"/>
          <w:rtl/>
        </w:rPr>
        <w:instrText xml:space="preserve">" </w:instrText>
      </w:r>
      <w:r w:rsidRPr="00073F94">
        <w:rPr>
          <w:rFonts w:ascii="Tahoma" w:hAnsi="Tahoma" w:cs="Tahoma"/>
          <w:color w:val="392246"/>
          <w:sz w:val="21"/>
          <w:szCs w:val="21"/>
          <w:rtl/>
        </w:rPr>
        <w:fldChar w:fldCharType="separate"/>
      </w:r>
      <w:r w:rsidRPr="00073F94">
        <w:rPr>
          <w:rStyle w:val="Hyperlink"/>
          <w:rFonts w:ascii="Tahoma" w:hAnsi="Tahoma" w:cs="Tahoma" w:hint="cs"/>
          <w:sz w:val="21"/>
          <w:szCs w:val="21"/>
          <w:rtl/>
        </w:rPr>
        <w:t>וידאו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fldChar w:fldCharType="end"/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, </w:t>
      </w:r>
      <w:hyperlink r:id="rId14" w:history="1">
        <w:r w:rsidRPr="00073F94">
          <w:rPr>
            <w:rStyle w:val="Hyperlink"/>
            <w:rFonts w:ascii="Tahoma" w:hAnsi="Tahoma" w:cs="Tahoma" w:hint="cs"/>
            <w:sz w:val="21"/>
            <w:szCs w:val="21"/>
            <w:rtl/>
          </w:rPr>
          <w:t>פודקאסט חינוכי</w:t>
        </w:r>
      </w:hyperlink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, </w:t>
      </w:r>
      <w:hyperlink r:id="rId15" w:history="1">
        <w:r w:rsidRPr="00073F94">
          <w:rPr>
            <w:rStyle w:val="Hyperlink"/>
            <w:rFonts w:ascii="Tahoma" w:hAnsi="Tahoma" w:cs="Tahoma" w:hint="cs"/>
            <w:sz w:val="21"/>
            <w:szCs w:val="21"/>
            <w:rtl/>
          </w:rPr>
          <w:t>סיפור הצלחה כתוב</w:t>
        </w:r>
      </w:hyperlink>
    </w:p>
    <w:p w:rsidR="00933B2F" w:rsidRPr="00073F94" w:rsidRDefault="00933B2F" w:rsidP="00933B2F">
      <w:pPr>
        <w:bidi/>
        <w:spacing w:before="200" w:after="0" w:line="240" w:lineRule="auto"/>
        <w:ind w:left="-768"/>
        <w:jc w:val="both"/>
        <w:rPr>
          <w:rFonts w:ascii="Tahoma" w:hAnsi="Tahoma" w:cs="Tahoma"/>
          <w:color w:val="392246"/>
          <w:sz w:val="20"/>
          <w:szCs w:val="20"/>
        </w:rPr>
      </w:pPr>
      <w:r w:rsidRPr="00073F94">
        <w:rPr>
          <w:rFonts w:ascii="Tahoma" w:eastAsia="Tahoma" w:hAnsi="Tahoma" w:cs="Tahoma" w:hint="cs"/>
          <w:bCs/>
          <w:color w:val="392246"/>
          <w:sz w:val="21"/>
          <w:szCs w:val="21"/>
          <w:rtl/>
        </w:rPr>
        <w:t>י</w:t>
      </w:r>
      <w:r w:rsidRPr="00073F94">
        <w:rPr>
          <w:rFonts w:ascii="Tahoma" w:eastAsia="Tahoma" w:hAnsi="Tahoma" w:cs="Tahoma"/>
          <w:bCs/>
          <w:color w:val="392246"/>
          <w:sz w:val="21"/>
          <w:szCs w:val="21"/>
          <w:rtl/>
        </w:rPr>
        <w:t>ולי 2015 – דצמבר 2016</w:t>
      </w:r>
      <w:r w:rsidRPr="00073F94">
        <w:rPr>
          <w:rFonts w:ascii="Tahoma" w:eastAsia="Tahoma" w:hAnsi="Tahoma" w:cs="Tahoma"/>
          <w:b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מנהל התוכן,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proofErr w:type="spellStart"/>
      <w:r w:rsidRPr="00073F94">
        <w:rPr>
          <w:rFonts w:ascii="Tahoma" w:eastAsia="Tahoma" w:hAnsi="Tahoma" w:cs="Tahoma"/>
          <w:b/>
          <w:color w:val="392246"/>
          <w:sz w:val="21"/>
          <w:szCs w:val="21"/>
        </w:rPr>
        <w:t>Velocee</w:t>
      </w:r>
      <w:proofErr w:type="spellEnd"/>
      <w:r w:rsidRPr="00073F94">
        <w:rPr>
          <w:rFonts w:ascii="Tahoma" w:eastAsia="Tahoma" w:hAnsi="Tahoma" w:cs="Tahoma"/>
          <w:b/>
          <w:color w:val="392246"/>
          <w:sz w:val="21"/>
          <w:szCs w:val="21"/>
        </w:rPr>
        <w:t xml:space="preserve"> </w:t>
      </w:r>
      <w:r w:rsidRPr="00073F94">
        <w:rPr>
          <w:rFonts w:ascii="Tahoma" w:hAnsi="Tahoma" w:cs="Tahoma"/>
          <w:color w:val="545454"/>
          <w:shd w:val="clear" w:color="auto" w:fill="FFFFFF"/>
          <w:rtl/>
        </w:rPr>
        <w:t xml:space="preserve"> - </w:t>
      </w:r>
      <w:r w:rsidRPr="00073F94">
        <w:rPr>
          <w:rFonts w:ascii="Tahoma" w:hAnsi="Tahoma" w:cs="Tahoma"/>
          <w:color w:val="392246"/>
          <w:sz w:val="20"/>
          <w:szCs w:val="20"/>
          <w:shd w:val="clear" w:color="auto" w:fill="FFFFFF"/>
          <w:rtl/>
        </w:rPr>
        <w:t>סטארט-אפ ישראלי המחבר את עולם ה-</w:t>
      </w:r>
      <w:r w:rsidRPr="00073F94">
        <w:rPr>
          <w:rFonts w:ascii="Tahoma" w:hAnsi="Tahoma" w:cs="Tahoma"/>
          <w:color w:val="392246"/>
          <w:sz w:val="20"/>
          <w:szCs w:val="20"/>
          <w:shd w:val="clear" w:color="auto" w:fill="FFFFFF"/>
        </w:rPr>
        <w:t>CDN</w:t>
      </w:r>
      <w:r w:rsidRPr="00073F94">
        <w:rPr>
          <w:rFonts w:ascii="Tahoma" w:hAnsi="Tahoma" w:cs="Tahoma"/>
          <w:color w:val="392246"/>
          <w:sz w:val="20"/>
          <w:szCs w:val="20"/>
          <w:shd w:val="clear" w:color="auto" w:fill="FFFFFF"/>
          <w:rtl/>
        </w:rPr>
        <w:t xml:space="preserve"> עם עולם המובייל</w:t>
      </w:r>
      <w:r w:rsidRPr="00073F94">
        <w:rPr>
          <w:rFonts w:ascii="Tahoma" w:eastAsia="Tahoma" w:hAnsi="Tahoma" w:cs="Tahoma"/>
          <w:b/>
          <w:color w:val="392246"/>
          <w:sz w:val="20"/>
          <w:szCs w:val="20"/>
          <w:rtl/>
        </w:rPr>
        <w:t xml:space="preserve"> </w:t>
      </w:r>
      <w:r w:rsidRPr="00073F94">
        <w:rPr>
          <w:rFonts w:ascii="Tahoma" w:hAnsi="Tahoma" w:cs="Tahoma"/>
          <w:color w:val="392246"/>
          <w:sz w:val="20"/>
          <w:szCs w:val="20"/>
          <w:shd w:val="clear" w:color="auto" w:fill="FFFFFF"/>
          <w:rtl/>
        </w:rPr>
        <w:t>בערוצי אודיו</w:t>
      </w:r>
      <w:r w:rsidRPr="00073F94">
        <w:rPr>
          <w:rFonts w:ascii="Tahoma" w:hAnsi="Tahoma" w:cs="Tahoma"/>
          <w:color w:val="392246"/>
          <w:sz w:val="20"/>
          <w:szCs w:val="20"/>
          <w:rtl/>
        </w:rPr>
        <w:t>.</w:t>
      </w:r>
    </w:p>
    <w:p w:rsidR="00933B2F" w:rsidRPr="00073F94" w:rsidRDefault="00933B2F" w:rsidP="00933B2F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6"/>
          <w:szCs w:val="6"/>
          <w:rtl/>
        </w:rPr>
      </w:pPr>
    </w:p>
    <w:p w:rsidR="001340CE" w:rsidRPr="00073F94" w:rsidRDefault="00933B2F" w:rsidP="001340CE">
      <w:pPr>
        <w:bidi/>
        <w:spacing w:after="0" w:line="240" w:lineRule="auto"/>
        <w:ind w:left="-720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אחריות בלעדית על 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ניהול התוכן</w:t>
      </w:r>
      <w:r w:rsidR="00BB161A"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ב</w:t>
      </w:r>
      <w:r w:rsidR="00BB161A" w:rsidRPr="00073F94">
        <w:rPr>
          <w:rFonts w:ascii="Tahoma" w:eastAsia="Tahoma" w:hAnsi="Tahoma" w:cs="Tahoma"/>
          <w:color w:val="392246"/>
          <w:sz w:val="21"/>
          <w:szCs w:val="21"/>
          <w:rtl/>
        </w:rPr>
        <w:t>מוצר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, 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עבודה צמודה 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עם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מחלקת </w:t>
      </w:r>
      <w:r w:rsidR="00482DE7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הפיתוח ו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התאמתו לצרכי לקוחות שונים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.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אחריות על מחקרי שוק, היכרות עם מתחרים ובניית אסטרטגיות השיווק בהתאם</w:t>
      </w:r>
      <w:r w:rsidR="00482DE7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. </w:t>
      </w:r>
      <w:r w:rsidR="00482DE7" w:rsidRPr="00073F94">
        <w:rPr>
          <w:rFonts w:ascii="Tahoma" w:eastAsia="Tahoma" w:hAnsi="Tahoma" w:cs="Tahoma"/>
          <w:color w:val="392246"/>
          <w:sz w:val="21"/>
          <w:szCs w:val="21"/>
          <w:rtl/>
        </w:rPr>
        <w:t>ניהול לקוחות קיימים (מכבי תל אביב בכדורגל ובכדורסל, ביזפורטל)</w:t>
      </w:r>
      <w:r w:rsidR="00482DE7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.</w:t>
      </w:r>
      <w:r w:rsidR="001340CE" w:rsidRPr="00073F94">
        <w:rPr>
          <w:rFonts w:ascii="Tahoma" w:eastAsia="Tahoma" w:hAnsi="Tahoma" w:cs="Tahoma"/>
          <w:color w:val="392246"/>
          <w:sz w:val="21"/>
          <w:szCs w:val="21"/>
        </w:rPr>
        <w:t xml:space="preserve"> </w:t>
      </w:r>
      <w:r w:rsidR="001340CE" w:rsidRPr="00073F94">
        <w:rPr>
          <w:rFonts w:ascii="Tahoma" w:eastAsia="Tahoma" w:hAnsi="Tahoma" w:cs="Tahoma"/>
          <w:color w:val="392246"/>
          <w:sz w:val="21"/>
          <w:szCs w:val="21"/>
          <w:rtl/>
        </w:rPr>
        <w:t>קריינות עברית ואנגלית</w:t>
      </w:r>
      <w:r w:rsidR="001340CE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עבור התוכן במוצר.</w:t>
      </w:r>
    </w:p>
    <w:p w:rsidR="00933B2F" w:rsidRPr="00073F94" w:rsidRDefault="00933B2F" w:rsidP="00933B2F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10"/>
          <w:szCs w:val="10"/>
          <w:rtl/>
        </w:rPr>
      </w:pPr>
    </w:p>
    <w:p w:rsidR="00933B2F" w:rsidRPr="00073F94" w:rsidRDefault="00933B2F" w:rsidP="00933B2F">
      <w:pPr>
        <w:pStyle w:val="ListParagraph"/>
        <w:numPr>
          <w:ilvl w:val="0"/>
          <w:numId w:val="2"/>
        </w:numPr>
        <w:spacing w:before="0" w:after="0" w:line="240" w:lineRule="auto"/>
        <w:ind w:left="-768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בקרה וניתוח מעורבות המשתמשים וביצוע התאמות לתוכן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ולמוצר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בהתאם.</w:t>
      </w:r>
    </w:p>
    <w:p w:rsidR="00BB161A" w:rsidRPr="00073F94" w:rsidRDefault="00933B2F" w:rsidP="00933B2F">
      <w:pPr>
        <w:pStyle w:val="ListParagraph"/>
        <w:numPr>
          <w:ilvl w:val="0"/>
          <w:numId w:val="2"/>
        </w:numPr>
        <w:spacing w:before="0" w:after="0" w:line="240" w:lineRule="auto"/>
        <w:ind w:left="-768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כתיבה שיווקית: מצגות, </w:t>
      </w:r>
      <w:r w:rsidRPr="00073F94">
        <w:rPr>
          <w:rFonts w:ascii="Tahoma" w:eastAsia="Tahoma" w:hAnsi="Tahoma" w:cs="Tahoma"/>
          <w:color w:val="392246"/>
          <w:sz w:val="21"/>
          <w:szCs w:val="21"/>
        </w:rPr>
        <w:t>One-Pagers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ו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יצירת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הדגמות תוכן ללקוחות ומשקיע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י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ם פוטנציאליים</w:t>
      </w:r>
      <w:r w:rsidR="00BB161A"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.</w:t>
      </w:r>
    </w:p>
    <w:p w:rsidR="00933B2F" w:rsidRPr="00073F94" w:rsidRDefault="00933B2F" w:rsidP="00933B2F">
      <w:pPr>
        <w:pStyle w:val="ListParagraph"/>
        <w:numPr>
          <w:ilvl w:val="0"/>
          <w:numId w:val="2"/>
        </w:numPr>
        <w:spacing w:before="0" w:after="0" w:line="240" w:lineRule="auto"/>
        <w:ind w:left="-768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ניהול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צוות פרילנסרים.</w:t>
      </w:r>
    </w:p>
    <w:p w:rsidR="00933B2F" w:rsidRPr="00073F94" w:rsidRDefault="00933B2F" w:rsidP="00933B2F">
      <w:pPr>
        <w:pStyle w:val="ListParagraph"/>
        <w:numPr>
          <w:ilvl w:val="0"/>
          <w:numId w:val="2"/>
        </w:numPr>
        <w:spacing w:before="0" w:after="0" w:line="240" w:lineRule="auto"/>
        <w:ind w:left="-768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תכנון מערכת </w:t>
      </w:r>
      <w:r w:rsidRPr="00073F94">
        <w:rPr>
          <w:rFonts w:ascii="Tahoma" w:eastAsia="Tahoma" w:hAnsi="Tahoma" w:cs="Tahoma"/>
          <w:color w:val="392246"/>
          <w:sz w:val="21"/>
          <w:szCs w:val="21"/>
        </w:rPr>
        <w:t>CMS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: אפיון הצרכים מול מעצבי ה-</w:t>
      </w:r>
      <w:r w:rsidRPr="00073F94">
        <w:rPr>
          <w:rFonts w:ascii="Tahoma" w:eastAsia="Tahoma" w:hAnsi="Tahoma" w:cs="Tahoma" w:hint="cs"/>
          <w:color w:val="392246"/>
          <w:sz w:val="21"/>
          <w:szCs w:val="21"/>
        </w:rPr>
        <w:t>UX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וה-</w:t>
      </w:r>
      <w:r w:rsidRPr="00073F94">
        <w:rPr>
          <w:rFonts w:ascii="Tahoma" w:eastAsia="Tahoma" w:hAnsi="Tahoma" w:cs="Tahoma" w:hint="cs"/>
          <w:color w:val="392246"/>
          <w:sz w:val="21"/>
          <w:szCs w:val="21"/>
        </w:rPr>
        <w:t>UI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, כתיבת המיקרוקופי לכפתורים בממשק.</w:t>
      </w:r>
    </w:p>
    <w:p w:rsidR="00933B2F" w:rsidRPr="00073F94" w:rsidRDefault="00933B2F" w:rsidP="00933B2F">
      <w:pPr>
        <w:pStyle w:val="ListParagraph"/>
        <w:numPr>
          <w:ilvl w:val="0"/>
          <w:numId w:val="2"/>
        </w:numPr>
        <w:spacing w:before="0" w:after="0" w:line="240" w:lineRule="auto"/>
        <w:ind w:left="-768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כתיבה טכנית של מדריכים לרבות יצירת סרטוני הדרכה להתקנה והפעלת אפליקציית הדגמה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.</w:t>
      </w:r>
    </w:p>
    <w:p w:rsidR="00933B2F" w:rsidRPr="00073F94" w:rsidRDefault="00933B2F" w:rsidP="00933B2F">
      <w:pPr>
        <w:pStyle w:val="ListParagraph"/>
        <w:spacing w:before="0" w:after="0" w:line="240" w:lineRule="auto"/>
        <w:ind w:left="-768"/>
        <w:rPr>
          <w:rFonts w:ascii="Tahoma" w:eastAsia="Tahoma" w:hAnsi="Tahoma" w:cs="Tahoma"/>
          <w:color w:val="392246"/>
          <w:sz w:val="12"/>
          <w:szCs w:val="12"/>
          <w:rtl/>
        </w:rPr>
      </w:pPr>
    </w:p>
    <w:p w:rsidR="00933B2F" w:rsidRPr="00073F94" w:rsidRDefault="00933B2F" w:rsidP="00933B2F">
      <w:pPr>
        <w:pStyle w:val="ListParagraph"/>
        <w:spacing w:before="0" w:after="0" w:line="240" w:lineRule="auto"/>
        <w:ind w:left="-768"/>
        <w:rPr>
          <w:rFonts w:ascii="Tahoma" w:eastAsia="Tahoma" w:hAnsi="Tahoma" w:cs="Tahoma"/>
          <w:color w:val="392246"/>
          <w:sz w:val="21"/>
          <w:szCs w:val="21"/>
          <w:rtl/>
        </w:rPr>
      </w:pPr>
      <w:r w:rsidRPr="00073F94">
        <w:rPr>
          <w:rFonts w:ascii="Tahoma" w:hAnsi="Tahoma" w:cs="Tahoma"/>
          <w:b/>
          <w:bCs/>
          <w:color w:val="385623" w:themeColor="accent6" w:themeShade="80"/>
          <w:sz w:val="21"/>
          <w:szCs w:val="21"/>
          <w:rtl/>
        </w:rPr>
        <w:t>דוגמאות: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</w:t>
      </w:r>
      <w:hyperlink r:id="rId16" w:history="1">
        <w:r w:rsidRPr="00073F94">
          <w:rPr>
            <w:rStyle w:val="Hyperlink"/>
            <w:rFonts w:ascii="Tahoma" w:eastAsia="Tahoma" w:hAnsi="Tahoma" w:cs="Tahoma" w:hint="cs"/>
            <w:sz w:val="21"/>
            <w:szCs w:val="21"/>
            <w:rtl/>
          </w:rPr>
          <w:t>קריינות עברית</w:t>
        </w:r>
      </w:hyperlink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, </w:t>
      </w:r>
      <w:hyperlink r:id="rId17" w:history="1">
        <w:r w:rsidRPr="00073F94">
          <w:rPr>
            <w:rStyle w:val="Hyperlink"/>
            <w:rFonts w:ascii="Tahoma" w:eastAsia="Tahoma" w:hAnsi="Tahoma" w:cs="Tahoma" w:hint="cs"/>
            <w:sz w:val="21"/>
            <w:szCs w:val="21"/>
            <w:rtl/>
          </w:rPr>
          <w:t>קריינות אנגלית</w:t>
        </w:r>
      </w:hyperlink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, </w:t>
      </w:r>
      <w:hyperlink r:id="rId18" w:history="1">
        <w:r w:rsidRPr="00073F94">
          <w:rPr>
            <w:rStyle w:val="Hyperlink"/>
            <w:rFonts w:ascii="Tahoma" w:eastAsia="Tahoma" w:hAnsi="Tahoma" w:cs="Tahoma" w:hint="cs"/>
            <w:sz w:val="21"/>
            <w:szCs w:val="21"/>
            <w:rtl/>
          </w:rPr>
          <w:t>כתיבה טכנית</w:t>
        </w:r>
      </w:hyperlink>
    </w:p>
    <w:p w:rsidR="00BB161A" w:rsidRPr="00073F94" w:rsidRDefault="00BB161A" w:rsidP="00BB161A">
      <w:pPr>
        <w:bidi/>
        <w:spacing w:before="200" w:after="0" w:line="240" w:lineRule="auto"/>
        <w:ind w:left="-768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bCs/>
          <w:color w:val="392246"/>
          <w:sz w:val="21"/>
          <w:szCs w:val="21"/>
          <w:rtl/>
        </w:rPr>
        <w:t>אפריל 2004 – יוני 2015</w:t>
      </w:r>
      <w:r w:rsidRPr="00073F94">
        <w:rPr>
          <w:rFonts w:ascii="Tahoma" w:eastAsia="Tahoma" w:hAnsi="Tahoma" w:cs="Tahoma"/>
          <w:b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עורך ראשי ומגיש תכניות אקטואליה שונות,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 xml:space="preserve">רדיו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</w:rPr>
        <w:t>103FM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8"/>
          <w:szCs w:val="8"/>
          <w:rtl/>
        </w:rPr>
      </w:pP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color w:val="392246"/>
          <w:sz w:val="21"/>
          <w:szCs w:val="21"/>
          <w:rtl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עריכה והפקת התוכן בתכניות אקטואליה יומיות ברדיו, משדרים מיוחדים ופיילוטים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. בניית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ליין-אפ, 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ניהול ה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ה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פקה, יצירה ועריכת התכנים, עבודה צמודה עם שדרנים וכן קריינות והגשת תכניות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: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color w:val="392246"/>
          <w:sz w:val="10"/>
          <w:szCs w:val="10"/>
          <w:rtl/>
        </w:rPr>
      </w:pPr>
    </w:p>
    <w:p w:rsidR="00BB161A" w:rsidRPr="00073F94" w:rsidRDefault="00BB161A" w:rsidP="00BB161A">
      <w:pPr>
        <w:pStyle w:val="ListParagraph"/>
        <w:numPr>
          <w:ilvl w:val="0"/>
          <w:numId w:val="3"/>
        </w:numPr>
        <w:spacing w:before="0" w:after="0" w:line="240" w:lineRule="auto"/>
        <w:ind w:left="-1193" w:right="-1170" w:firstLine="0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hAnsi="Tahoma" w:cs="Tahoma"/>
          <w:color w:val="392246"/>
          <w:sz w:val="21"/>
          <w:szCs w:val="21"/>
          <w:rtl/>
        </w:rPr>
        <w:t xml:space="preserve">2010 - 2015 מגיש (כממלא מקום) ועורך ראשי 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ב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תכניות אקטואליה (גיא זוהר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, 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גבי גזית, בן כספית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וגוני מרדור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)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.</w:t>
      </w:r>
    </w:p>
    <w:p w:rsidR="00BB161A" w:rsidRPr="00073F94" w:rsidRDefault="00BB161A" w:rsidP="00BB161A">
      <w:pPr>
        <w:pStyle w:val="ListParagraph"/>
        <w:numPr>
          <w:ilvl w:val="0"/>
          <w:numId w:val="3"/>
        </w:numPr>
        <w:spacing w:before="0" w:after="0" w:line="240" w:lineRule="auto"/>
        <w:ind w:left="-1335" w:firstLine="142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hAnsi="Tahoma" w:cs="Tahoma"/>
          <w:color w:val="392246"/>
          <w:sz w:val="21"/>
          <w:szCs w:val="21"/>
          <w:rtl/>
        </w:rPr>
        <w:t xml:space="preserve">2006 - 2010 עורך תכנית הבוקר 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'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שישי בבוקר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'.</w:t>
      </w:r>
    </w:p>
    <w:p w:rsidR="00BB161A" w:rsidRPr="00073F94" w:rsidRDefault="00BB161A" w:rsidP="00560577">
      <w:pPr>
        <w:pStyle w:val="ListParagraph"/>
        <w:numPr>
          <w:ilvl w:val="0"/>
          <w:numId w:val="3"/>
        </w:numPr>
        <w:spacing w:before="0" w:after="0" w:line="240" w:lineRule="auto"/>
        <w:ind w:left="-1193" w:firstLine="0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hAnsi="Tahoma" w:cs="Tahoma"/>
          <w:color w:val="392246"/>
          <w:sz w:val="21"/>
          <w:szCs w:val="21"/>
          <w:rtl/>
        </w:rPr>
        <w:t>2004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 xml:space="preserve"> </w:t>
      </w:r>
      <w:r w:rsidRPr="00073F94">
        <w:rPr>
          <w:rFonts w:ascii="Tahoma" w:hAnsi="Tahoma" w:cs="Tahoma"/>
          <w:color w:val="392246"/>
          <w:sz w:val="21"/>
          <w:szCs w:val="21"/>
          <w:rtl/>
        </w:rPr>
        <w:t>- 2005 עוזר הפקה ועורך אתר האינטרנט</w:t>
      </w:r>
      <w:r w:rsidRPr="00073F94">
        <w:rPr>
          <w:rFonts w:ascii="Tahoma" w:hAnsi="Tahoma" w:cs="Tahoma" w:hint="cs"/>
          <w:color w:val="392246"/>
          <w:sz w:val="21"/>
          <w:szCs w:val="21"/>
          <w:rtl/>
        </w:rPr>
        <w:t>.</w:t>
      </w:r>
    </w:p>
    <w:p w:rsidR="00BB161A" w:rsidRPr="00073F94" w:rsidRDefault="00BB161A" w:rsidP="00BB161A">
      <w:pPr>
        <w:bidi/>
        <w:spacing w:after="0" w:line="240" w:lineRule="auto"/>
        <w:ind w:left="-93"/>
        <w:rPr>
          <w:rFonts w:ascii="Tahoma" w:hAnsi="Tahoma" w:cs="Tahoma"/>
          <w:color w:val="392246"/>
          <w:sz w:val="12"/>
          <w:szCs w:val="12"/>
        </w:rPr>
      </w:pPr>
    </w:p>
    <w:p w:rsidR="00DD4960" w:rsidRPr="00073F94" w:rsidRDefault="00BB161A" w:rsidP="00174905">
      <w:pPr>
        <w:bidi/>
        <w:ind w:left="-810"/>
        <w:rPr>
          <w:rtl/>
        </w:rPr>
      </w:pPr>
      <w:r w:rsidRPr="00073F94">
        <w:rPr>
          <w:rFonts w:ascii="Tahoma" w:hAnsi="Tahoma" w:cs="Tahoma"/>
          <w:b/>
          <w:bCs/>
          <w:color w:val="385623" w:themeColor="accent6" w:themeShade="80"/>
          <w:sz w:val="21"/>
          <w:szCs w:val="21"/>
          <w:rtl/>
        </w:rPr>
        <w:t>דוגמאות:</w:t>
      </w:r>
      <w:r w:rsidRPr="00073F94">
        <w:rPr>
          <w:rFonts w:ascii="Tahoma" w:hAnsi="Tahoma" w:cs="Tahoma" w:hint="cs"/>
          <w:b/>
          <w:bCs/>
          <w:color w:val="385623" w:themeColor="accent6" w:themeShade="80"/>
          <w:sz w:val="21"/>
          <w:szCs w:val="21"/>
          <w:rtl/>
        </w:rPr>
        <w:t xml:space="preserve"> </w:t>
      </w:r>
      <w:hyperlink r:id="rId19" w:history="1">
        <w:r w:rsidRPr="00073F94">
          <w:rPr>
            <w:rStyle w:val="Hyperlink"/>
            <w:rFonts w:ascii="Tahoma" w:hAnsi="Tahoma" w:cs="Tahoma" w:hint="cs"/>
            <w:color w:val="023160" w:themeColor="hyperlink" w:themeShade="80"/>
            <w:sz w:val="21"/>
            <w:szCs w:val="21"/>
            <w:rtl/>
          </w:rPr>
          <w:t>פתיח תכנית</w:t>
        </w:r>
      </w:hyperlink>
      <w:r w:rsidRPr="00073F94">
        <w:rPr>
          <w:rFonts w:ascii="Tahoma" w:hAnsi="Tahoma" w:cs="Tahoma" w:hint="cs"/>
          <w:color w:val="385623" w:themeColor="accent6" w:themeShade="80"/>
          <w:sz w:val="21"/>
          <w:szCs w:val="21"/>
          <w:rtl/>
        </w:rPr>
        <w:t xml:space="preserve">, </w:t>
      </w:r>
      <w:hyperlink r:id="rId20" w:history="1">
        <w:r w:rsidRPr="00073F94">
          <w:rPr>
            <w:rStyle w:val="Hyperlink"/>
            <w:rFonts w:ascii="Tahoma" w:hAnsi="Tahoma" w:cs="Tahoma" w:hint="cs"/>
            <w:color w:val="023160" w:themeColor="hyperlink" w:themeShade="80"/>
            <w:sz w:val="21"/>
            <w:szCs w:val="21"/>
            <w:rtl/>
          </w:rPr>
          <w:t>עריכת קטע מיוחד</w:t>
        </w:r>
      </w:hyperlink>
    </w:p>
    <w:p w:rsidR="00122E18" w:rsidRPr="00073F94" w:rsidRDefault="00BB161A" w:rsidP="00122E18">
      <w:pPr>
        <w:bidi/>
        <w:spacing w:before="200" w:after="0" w:line="240" w:lineRule="auto"/>
        <w:ind w:left="-737"/>
        <w:rPr>
          <w:rFonts w:ascii="Tahoma" w:eastAsia="Tahoma" w:hAnsi="Tahoma" w:cs="Tahoma"/>
          <w:color w:val="392246"/>
          <w:sz w:val="21"/>
          <w:szCs w:val="21"/>
          <w:rtl/>
        </w:rPr>
      </w:pPr>
      <w:r w:rsidRPr="00073F94">
        <w:rPr>
          <w:rFonts w:ascii="Tahoma" w:eastAsia="Tahoma" w:hAnsi="Tahoma" w:cs="Tahoma"/>
          <w:b/>
          <w:color w:val="392246"/>
          <w:sz w:val="21"/>
          <w:szCs w:val="21"/>
        </w:rPr>
        <w:t>2006 – 2005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כתב ספורט, רשת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'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המקומון'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</w:t>
      </w:r>
    </w:p>
    <w:p w:rsidR="00BB161A" w:rsidRPr="00073F94" w:rsidRDefault="00BB161A" w:rsidP="00122E18">
      <w:pPr>
        <w:bidi/>
        <w:spacing w:before="200" w:after="0" w:line="240" w:lineRule="auto"/>
        <w:ind w:left="-737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כתיבת טורים וקיום </w:t>
      </w:r>
      <w:r w:rsidRPr="00073F94">
        <w:rPr>
          <w:rStyle w:val="Hyperlink"/>
          <w:rFonts w:ascii="Tahoma" w:eastAsia="Tahoma" w:hAnsi="Tahoma" w:cs="Tahoma"/>
          <w:color w:val="392246"/>
          <w:sz w:val="21"/>
          <w:szCs w:val="21"/>
          <w:u w:val="none"/>
          <w:rtl/>
        </w:rPr>
        <w:t>ראיונות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עם שחקני ומאמני כדורגל</w:t>
      </w:r>
    </w:p>
    <w:p w:rsidR="00794970" w:rsidRPr="00073F94" w:rsidRDefault="00794970" w:rsidP="00BB161A">
      <w:pPr>
        <w:bidi/>
        <w:spacing w:before="120" w:after="0" w:line="240" w:lineRule="auto"/>
        <w:ind w:left="-737"/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</w:pPr>
    </w:p>
    <w:p w:rsidR="00BB161A" w:rsidRPr="00073F94" w:rsidRDefault="00BB161A" w:rsidP="00794970">
      <w:pPr>
        <w:bidi/>
        <w:spacing w:before="120" w:after="0" w:line="240" w:lineRule="auto"/>
        <w:ind w:left="-737"/>
        <w:rPr>
          <w:rFonts w:ascii="Tahoma" w:hAnsi="Tahoma" w:cs="Tahoma"/>
          <w:color w:val="FFC000" w:themeColor="accent4"/>
          <w:sz w:val="21"/>
          <w:szCs w:val="21"/>
        </w:rPr>
      </w:pPr>
      <w:r w:rsidRPr="00073F94"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  <w:t>השכלה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bCs/>
          <w:color w:val="392246"/>
          <w:rtl/>
        </w:rPr>
        <w:t>2013 – 2012</w:t>
      </w:r>
      <w:r w:rsidRPr="00073F94">
        <w:rPr>
          <w:rFonts w:ascii="Tahoma" w:eastAsia="Tahoma" w:hAnsi="Tahoma" w:cs="Tahoma"/>
          <w:b/>
          <w:color w:val="392246"/>
          <w:rtl/>
        </w:rPr>
        <w:t xml:space="preserve"> </w:t>
      </w:r>
      <w:r w:rsidRPr="00073F94">
        <w:rPr>
          <w:rFonts w:ascii="Tahoma" w:eastAsia="Tahoma" w:hAnsi="Tahoma" w:cs="Tahoma"/>
          <w:b/>
          <w:color w:val="392246"/>
          <w:sz w:val="21"/>
          <w:szCs w:val="21"/>
          <w:rtl/>
        </w:rPr>
        <w:t xml:space="preserve">תואר שני במשפטים, </w:t>
      </w:r>
      <w:r w:rsidRPr="00073F94">
        <w:rPr>
          <w:rFonts w:ascii="Tahoma" w:eastAsia="Tahoma" w:hAnsi="Tahoma" w:cs="Tahoma"/>
          <w:bCs/>
          <w:color w:val="392246"/>
          <w:sz w:val="21"/>
          <w:szCs w:val="21"/>
          <w:rtl/>
        </w:rPr>
        <w:t>אוניברסיטת בר-אילן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eastAsia="Tahoma" w:hAnsi="Tahoma" w:cs="Tahoma"/>
          <w:color w:val="392246"/>
          <w:sz w:val="21"/>
          <w:szCs w:val="21"/>
          <w:rtl/>
        </w:rPr>
      </w:pPr>
      <w:r w:rsidRPr="00073F94">
        <w:rPr>
          <w:rFonts w:ascii="Tahoma" w:eastAsia="Tahoma" w:hAnsi="Tahoma" w:cs="Tahoma"/>
          <w:bCs/>
          <w:color w:val="392246"/>
          <w:rtl/>
        </w:rPr>
        <w:t>2003 – 1999</w:t>
      </w:r>
      <w:r w:rsidRPr="00073F94">
        <w:rPr>
          <w:rFonts w:ascii="Tahoma" w:eastAsia="Tahoma" w:hAnsi="Tahoma" w:cs="Tahoma"/>
          <w:b/>
          <w:color w:val="392246"/>
          <w:rtl/>
        </w:rPr>
        <w:t xml:space="preserve"> </w:t>
      </w:r>
      <w:r w:rsidRPr="00073F94">
        <w:rPr>
          <w:rFonts w:ascii="Tahoma" w:eastAsia="Tahoma" w:hAnsi="Tahoma" w:cs="Tahoma"/>
          <w:b/>
          <w:color w:val="392246"/>
          <w:sz w:val="21"/>
          <w:szCs w:val="21"/>
          <w:rtl/>
        </w:rPr>
        <w:t xml:space="preserve">תואר ראשון בתקשורת וניהול, </w:t>
      </w:r>
      <w:r w:rsidRPr="00073F94">
        <w:rPr>
          <w:rFonts w:ascii="Tahoma" w:eastAsia="Tahoma" w:hAnsi="Tahoma" w:cs="Tahoma"/>
          <w:bCs/>
          <w:color w:val="392246"/>
          <w:sz w:val="21"/>
          <w:szCs w:val="21"/>
          <w:rtl/>
        </w:rPr>
        <w:t>המכללה למנהל</w:t>
      </w:r>
    </w:p>
    <w:p w:rsidR="00BB161A" w:rsidRPr="00073F94" w:rsidRDefault="00BB161A" w:rsidP="00BB161A">
      <w:pPr>
        <w:bidi/>
        <w:spacing w:before="120" w:after="0" w:line="240" w:lineRule="auto"/>
        <w:ind w:left="-737"/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</w:pPr>
      <w:r w:rsidRPr="00073F94"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  <w:t>מחשבים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שליטה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מלאה 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>ב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עולם האינטרנט, הרשתות החברתיות וממשקי ניהול כמו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</w:rPr>
        <w:t>Google Analytics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שליטה מלאה בתוכנת עריכת אודיו </w:t>
      </w:r>
      <w:r w:rsidRPr="00073F94">
        <w:rPr>
          <w:rFonts w:ascii="Tahoma" w:eastAsia="Tahoma" w:hAnsi="Tahoma" w:cs="Tahoma"/>
          <w:color w:val="392246"/>
          <w:sz w:val="21"/>
          <w:szCs w:val="21"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</w:rPr>
        <w:t>Adobe Audition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b/>
          <w:bCs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שליטה מלאה בתוכנת עריכת וידאו</w:t>
      </w:r>
      <w:r w:rsidRPr="00073F94">
        <w:rPr>
          <w:rFonts w:ascii="Tahoma" w:hAnsi="Tahoma" w:cs="Tahoma"/>
          <w:b/>
          <w:bCs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</w:rPr>
        <w:t>Adobe Premiere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b/>
          <w:bCs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שליטה בממשק ניהול </w:t>
      </w: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</w:rPr>
        <w:t>WordPress</w:t>
      </w:r>
      <w:r w:rsidRPr="00073F94">
        <w:rPr>
          <w:rFonts w:ascii="Tahoma" w:hAnsi="Tahoma" w:cs="Tahoma"/>
          <w:b/>
          <w:bCs/>
          <w:color w:val="392246"/>
          <w:sz w:val="21"/>
          <w:szCs w:val="21"/>
          <w:rtl/>
        </w:rPr>
        <w:t xml:space="preserve"> </w:t>
      </w:r>
    </w:p>
    <w:p w:rsidR="00BB161A" w:rsidRPr="00073F94" w:rsidRDefault="00BB161A" w:rsidP="00BB161A">
      <w:pPr>
        <w:bidi/>
        <w:spacing w:before="120" w:after="0"/>
        <w:ind w:left="-737"/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</w:pPr>
      <w:r w:rsidRPr="00073F94"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  <w:t>שפות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עברית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–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שפת אם</w:t>
      </w:r>
    </w:p>
    <w:p w:rsidR="00BB161A" w:rsidRPr="00073F94" w:rsidRDefault="00BB161A" w:rsidP="00BB161A">
      <w:pPr>
        <w:bidi/>
        <w:spacing w:after="0" w:line="240" w:lineRule="auto"/>
        <w:ind w:left="-737"/>
        <w:rPr>
          <w:rFonts w:ascii="Tahoma" w:hAnsi="Tahoma" w:cs="Tahoma"/>
          <w:color w:val="392246"/>
          <w:sz w:val="21"/>
          <w:szCs w:val="21"/>
        </w:rPr>
      </w:pPr>
      <w:r w:rsidRPr="00073F94">
        <w:rPr>
          <w:rFonts w:ascii="Tahoma" w:eastAsia="Tahoma" w:hAnsi="Tahoma" w:cs="Tahoma"/>
          <w:b/>
          <w:bCs/>
          <w:color w:val="392246"/>
          <w:sz w:val="21"/>
          <w:szCs w:val="21"/>
          <w:rtl/>
        </w:rPr>
        <w:t>אנגלית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 xml:space="preserve"> –</w:t>
      </w:r>
      <w:r w:rsidRPr="00073F94">
        <w:rPr>
          <w:rFonts w:ascii="Tahoma" w:eastAsia="Tahoma" w:hAnsi="Tahoma" w:cs="Tahoma" w:hint="cs"/>
          <w:color w:val="392246"/>
          <w:sz w:val="21"/>
          <w:szCs w:val="21"/>
          <w:rtl/>
        </w:rPr>
        <w:t xml:space="preserve"> 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שפת אם</w:t>
      </w:r>
    </w:p>
    <w:p w:rsidR="00BB161A" w:rsidRPr="00073F94" w:rsidRDefault="00BB161A" w:rsidP="00BB161A">
      <w:pPr>
        <w:bidi/>
        <w:spacing w:before="120" w:after="0"/>
        <w:ind w:left="-737"/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</w:pPr>
      <w:r w:rsidRPr="00073F94">
        <w:rPr>
          <w:rStyle w:val="IntenseEmphasis"/>
          <w:rFonts w:ascii="Tahoma" w:hAnsi="Tahoma" w:cs="Tahoma"/>
          <w:b/>
          <w:bCs/>
          <w:i w:val="0"/>
          <w:iCs w:val="0"/>
          <w:color w:val="FFC000" w:themeColor="accent4"/>
          <w:sz w:val="24"/>
          <w:szCs w:val="24"/>
          <w:rtl/>
        </w:rPr>
        <w:t>שירות צבאי</w:t>
      </w:r>
    </w:p>
    <w:p w:rsidR="00BB161A" w:rsidRPr="00073F94" w:rsidRDefault="00BB161A" w:rsidP="00BB161A">
      <w:pPr>
        <w:bidi/>
        <w:spacing w:after="0" w:line="240" w:lineRule="auto"/>
        <w:ind w:left="-720"/>
      </w:pPr>
      <w:r w:rsidRPr="00073F94">
        <w:rPr>
          <w:rFonts w:ascii="Tahoma" w:eastAsia="Tahoma" w:hAnsi="Tahoma" w:cs="Tahoma"/>
          <w:bCs/>
          <w:color w:val="392246"/>
          <w:rtl/>
        </w:rPr>
        <w:t>1998 - 1994</w:t>
      </w:r>
      <w:r w:rsidRPr="00073F94">
        <w:rPr>
          <w:rFonts w:ascii="Tahoma" w:eastAsia="Tahoma" w:hAnsi="Tahoma" w:cs="Tahoma"/>
          <w:b/>
          <w:color w:val="392246"/>
          <w:rtl/>
        </w:rPr>
        <w:tab/>
      </w:r>
      <w:r w:rsidRPr="00073F94">
        <w:rPr>
          <w:rFonts w:ascii="Tahoma" w:eastAsia="Tahoma" w:hAnsi="Tahoma" w:cs="Tahoma"/>
          <w:b/>
          <w:color w:val="392246"/>
          <w:sz w:val="21"/>
          <w:szCs w:val="21"/>
          <w:rtl/>
        </w:rPr>
        <w:t>שירות צבאי מלא כלוחם תצפיתן</w:t>
      </w:r>
      <w:r w:rsidRPr="00073F94">
        <w:rPr>
          <w:rFonts w:ascii="Tahoma" w:eastAsia="Tahoma" w:hAnsi="Tahoma" w:cs="Tahoma"/>
          <w:color w:val="392246"/>
          <w:sz w:val="21"/>
          <w:szCs w:val="21"/>
          <w:rtl/>
        </w:rPr>
        <w:t>, מפקד טירונים וכמדריך בקורס מפקדים</w:t>
      </w:r>
    </w:p>
    <w:p w:rsidR="00DD4960" w:rsidRPr="00073F94" w:rsidRDefault="00DD4960" w:rsidP="00DD4960">
      <w:pPr>
        <w:bidi/>
        <w:rPr>
          <w:rtl/>
        </w:rPr>
      </w:pPr>
    </w:p>
    <w:p w:rsidR="00DD4960" w:rsidRPr="00073F94" w:rsidRDefault="00DD4960" w:rsidP="00DD4960">
      <w:pPr>
        <w:bidi/>
        <w:rPr>
          <w:rtl/>
        </w:rPr>
      </w:pPr>
    </w:p>
    <w:p w:rsidR="00DD4960" w:rsidRPr="00073F94" w:rsidRDefault="00DD4960" w:rsidP="00DD4960">
      <w:pPr>
        <w:bidi/>
        <w:rPr>
          <w:rtl/>
        </w:rPr>
      </w:pPr>
    </w:p>
    <w:p w:rsidR="00DD4960" w:rsidRPr="00073F94" w:rsidRDefault="00DD4960" w:rsidP="00DD4960">
      <w:pPr>
        <w:bidi/>
        <w:rPr>
          <w:rtl/>
        </w:rPr>
      </w:pPr>
    </w:p>
    <w:p w:rsidR="00DD4960" w:rsidRPr="00073F94" w:rsidRDefault="00DD4960" w:rsidP="00DD4960">
      <w:pPr>
        <w:bidi/>
        <w:rPr>
          <w:rtl/>
        </w:rPr>
      </w:pPr>
    </w:p>
    <w:p w:rsidR="00DD4960" w:rsidRPr="00073F94" w:rsidRDefault="00DD4960" w:rsidP="00DD4960">
      <w:pPr>
        <w:bidi/>
        <w:rPr>
          <w:rtl/>
        </w:rPr>
      </w:pPr>
    </w:p>
    <w:p w:rsidR="00DD4960" w:rsidRPr="00073F94" w:rsidRDefault="00DD4960" w:rsidP="00DD4960">
      <w:pPr>
        <w:bidi/>
        <w:rPr>
          <w:rtl/>
        </w:rPr>
      </w:pPr>
    </w:p>
    <w:p w:rsidR="00DD4960" w:rsidRPr="00073F94" w:rsidRDefault="00DD4960" w:rsidP="00DD4960">
      <w:pPr>
        <w:bidi/>
      </w:pPr>
    </w:p>
    <w:sectPr w:rsidR="00DD4960" w:rsidRPr="00073F94" w:rsidSect="00122E18">
      <w:headerReference w:type="default" r:id="rId21"/>
      <w:footerReference w:type="default" r:id="rId22"/>
      <w:pgSz w:w="12240" w:h="15840"/>
      <w:pgMar w:top="1440" w:right="1800" w:bottom="1440" w:left="180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43" w:rsidRDefault="00121B43" w:rsidP="0089528D">
      <w:pPr>
        <w:spacing w:after="0" w:line="240" w:lineRule="auto"/>
      </w:pPr>
      <w:r>
        <w:separator/>
      </w:r>
    </w:p>
  </w:endnote>
  <w:endnote w:type="continuationSeparator" w:id="0">
    <w:p w:rsidR="00121B43" w:rsidRDefault="00121B43" w:rsidP="0089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18" w:rsidRDefault="00122E18" w:rsidP="00122E18">
    <w:pPr>
      <w:pStyle w:val="Footer"/>
    </w:pPr>
  </w:p>
  <w:p w:rsidR="00122E18" w:rsidRDefault="00122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43" w:rsidRDefault="00121B43" w:rsidP="0089528D">
      <w:pPr>
        <w:spacing w:after="0" w:line="240" w:lineRule="auto"/>
      </w:pPr>
      <w:r>
        <w:separator/>
      </w:r>
    </w:p>
  </w:footnote>
  <w:footnote w:type="continuationSeparator" w:id="0">
    <w:p w:rsidR="00121B43" w:rsidRDefault="00121B43" w:rsidP="0089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8D" w:rsidRDefault="0089528D" w:rsidP="0089528D">
    <w:pPr>
      <w:pStyle w:val="Header"/>
    </w:pPr>
  </w:p>
  <w:p w:rsidR="0089528D" w:rsidRDefault="00895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22C7"/>
    <w:multiLevelType w:val="hybridMultilevel"/>
    <w:tmpl w:val="93D01B10"/>
    <w:lvl w:ilvl="0" w:tplc="8140D70A">
      <w:start w:val="1"/>
      <w:numFmt w:val="bullet"/>
      <w:lvlText w:val="▪"/>
      <w:lvlJc w:val="left"/>
      <w:pPr>
        <w:ind w:left="-17" w:hanging="360"/>
      </w:pPr>
      <w:rPr>
        <w:rFonts w:ascii="Tahoma" w:hAnsi="Tahoma" w:cs="Tahoma" w:hint="default"/>
        <w:b/>
        <w:i w:val="0"/>
        <w:color w:val="392246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" w15:restartNumberingAfterBreak="0">
    <w:nsid w:val="57466D76"/>
    <w:multiLevelType w:val="hybridMultilevel"/>
    <w:tmpl w:val="877C092E"/>
    <w:lvl w:ilvl="0" w:tplc="1D92F38E">
      <w:start w:val="1"/>
      <w:numFmt w:val="bullet"/>
      <w:lvlText w:val="▪"/>
      <w:lvlJc w:val="left"/>
      <w:pPr>
        <w:ind w:left="26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" w15:restartNumberingAfterBreak="0">
    <w:nsid w:val="663A157F"/>
    <w:multiLevelType w:val="hybridMultilevel"/>
    <w:tmpl w:val="C952C844"/>
    <w:lvl w:ilvl="0" w:tplc="1D92F38E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60"/>
    <w:rsid w:val="00073F94"/>
    <w:rsid w:val="00097485"/>
    <w:rsid w:val="00121B43"/>
    <w:rsid w:val="00122E18"/>
    <w:rsid w:val="00122F8D"/>
    <w:rsid w:val="001340CE"/>
    <w:rsid w:val="00163B2D"/>
    <w:rsid w:val="00174905"/>
    <w:rsid w:val="002040E9"/>
    <w:rsid w:val="00221D58"/>
    <w:rsid w:val="003D62D7"/>
    <w:rsid w:val="00482DE7"/>
    <w:rsid w:val="00560577"/>
    <w:rsid w:val="00592E2B"/>
    <w:rsid w:val="006B1329"/>
    <w:rsid w:val="0076383A"/>
    <w:rsid w:val="00794970"/>
    <w:rsid w:val="0089528D"/>
    <w:rsid w:val="008C3ABB"/>
    <w:rsid w:val="008F2EF1"/>
    <w:rsid w:val="00933B2F"/>
    <w:rsid w:val="009A51BE"/>
    <w:rsid w:val="00BB161A"/>
    <w:rsid w:val="00BE15FB"/>
    <w:rsid w:val="00C75B5B"/>
    <w:rsid w:val="00CA6FE7"/>
    <w:rsid w:val="00DD4960"/>
    <w:rsid w:val="00DF0980"/>
    <w:rsid w:val="00E40A82"/>
    <w:rsid w:val="00E73984"/>
    <w:rsid w:val="00E76FC4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54384-E807-4AB7-A8E6-0A4EE41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D4960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A51BE"/>
    <w:pPr>
      <w:pBdr>
        <w:top w:val="nil"/>
        <w:left w:val="nil"/>
        <w:bottom w:val="nil"/>
        <w:right w:val="nil"/>
        <w:between w:val="nil"/>
      </w:pBdr>
      <w:bidi/>
      <w:spacing w:before="100" w:after="200" w:line="276" w:lineRule="auto"/>
      <w:ind w:left="720"/>
      <w:contextualSpacing/>
    </w:pPr>
    <w:rPr>
      <w:rFonts w:ascii="Calibri" w:eastAsia="Calibri" w:hAnsi="Calibri" w:cs="Calibri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51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8D"/>
  </w:style>
  <w:style w:type="paragraph" w:styleId="Footer">
    <w:name w:val="footer"/>
    <w:basedOn w:val="Normal"/>
    <w:link w:val="FooterChar"/>
    <w:uiPriority w:val="99"/>
    <w:unhideWhenUsed/>
    <w:rsid w:val="00895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kVXGQ1vN3G4" TargetMode="External"/><Relationship Id="rId18" Type="http://schemas.openxmlformats.org/officeDocument/2006/relationships/hyperlink" Target="https://drive.google.com/file/d/0BxvwK3W1vSl_SG85RGxuZW1tRVU/view?usp=shar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dium.com/@commready.preptool/technology-emotions-conversation-gen-z-8faa500c59a4" TargetMode="External"/><Relationship Id="rId17" Type="http://schemas.openxmlformats.org/officeDocument/2006/relationships/hyperlink" Target="https://youtu.be/bYPwK1KOk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weQm3hrRaSQ" TargetMode="External"/><Relationship Id="rId20" Type="http://schemas.openxmlformats.org/officeDocument/2006/relationships/hyperlink" Target="https://youtu.be/IAF4gS-wX_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jauzhfj-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rtamerica.org/a-youniversity-physics-course-gives-a-student-an-edge-in-learnin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103fm.maariv.co.il/programs/media.aspx?ZrqvnVq=GEGGMG&amp;c41t4nzVQ=E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Rmr4v-MtzF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727E-9FB8-4A33-819C-B1FC9A0D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West</dc:creator>
  <cp:keywords/>
  <dc:description/>
  <cp:lastModifiedBy>Roy West</cp:lastModifiedBy>
  <cp:revision>21</cp:revision>
  <dcterms:created xsi:type="dcterms:W3CDTF">2019-11-17T10:21:00Z</dcterms:created>
  <dcterms:modified xsi:type="dcterms:W3CDTF">2020-05-26T10:39:00Z</dcterms:modified>
</cp:coreProperties>
</file>