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EBD87" w14:textId="1CC2895E" w:rsidR="006B1870" w:rsidRPr="006B1870" w:rsidRDefault="006B1870" w:rsidP="006B1870">
      <w:pPr>
        <w:rPr>
          <w:b/>
          <w:bCs/>
          <w:rtl/>
        </w:rPr>
      </w:pPr>
      <w:r w:rsidRPr="006B1870">
        <w:rPr>
          <w:rFonts w:hint="cs"/>
          <w:b/>
          <w:bCs/>
          <w:rtl/>
        </w:rPr>
        <w:t xml:space="preserve">מיכאל (מיש) </w:t>
      </w:r>
      <w:proofErr w:type="spellStart"/>
      <w:r w:rsidRPr="006B1870">
        <w:rPr>
          <w:rFonts w:hint="cs"/>
          <w:b/>
          <w:bCs/>
          <w:rtl/>
        </w:rPr>
        <w:t>רוזנוב</w:t>
      </w:r>
      <w:proofErr w:type="spellEnd"/>
      <w:r w:rsidRPr="006B1870">
        <w:rPr>
          <w:rFonts w:hint="cs"/>
          <w:b/>
          <w:bCs/>
          <w:rtl/>
        </w:rPr>
        <w:t xml:space="preserve"> </w:t>
      </w:r>
      <w:r w:rsidRPr="006B1870">
        <w:rPr>
          <w:b/>
          <w:bCs/>
          <w:rtl/>
        </w:rPr>
        <w:t>–</w:t>
      </w:r>
      <w:r w:rsidRPr="006B1870">
        <w:rPr>
          <w:rFonts w:hint="cs"/>
          <w:b/>
          <w:bCs/>
          <w:rtl/>
        </w:rPr>
        <w:t xml:space="preserve"> במאי , תסריטאי , </w:t>
      </w:r>
      <w:r w:rsidR="00434940">
        <w:rPr>
          <w:rFonts w:hint="cs"/>
          <w:b/>
          <w:bCs/>
          <w:rtl/>
        </w:rPr>
        <w:t>עורך תסריט.</w:t>
      </w:r>
    </w:p>
    <w:p w14:paraId="7ED9C5E5" w14:textId="6C5820F8" w:rsidR="005D76FD" w:rsidRDefault="006B1870" w:rsidP="00A06504">
      <w:pPr>
        <w:rPr>
          <w:rtl/>
        </w:rPr>
      </w:pPr>
      <w:r>
        <w:rPr>
          <w:rFonts w:hint="cs"/>
          <w:rtl/>
        </w:rPr>
        <w:t xml:space="preserve">מיש הוא במאי </w:t>
      </w:r>
      <w:r w:rsidR="00434940">
        <w:rPr>
          <w:rFonts w:hint="cs"/>
          <w:rtl/>
        </w:rPr>
        <w:t xml:space="preserve">ותסריטאי </w:t>
      </w:r>
      <w:r>
        <w:rPr>
          <w:rFonts w:hint="cs"/>
          <w:rtl/>
        </w:rPr>
        <w:t>קולנוע ואנימציה ויוצר חזותי שחי ופועל בתל אביב. אחרי סיום לימודי תקשורת חזותית בבצלאל, הוא עבד כבמאי ו</w:t>
      </w:r>
      <w:r w:rsidR="004F5452">
        <w:rPr>
          <w:rFonts w:hint="cs"/>
          <w:rtl/>
        </w:rPr>
        <w:t xml:space="preserve">מעצב </w:t>
      </w:r>
      <w:r>
        <w:rPr>
          <w:rFonts w:hint="cs"/>
          <w:rtl/>
        </w:rPr>
        <w:t xml:space="preserve">של סדרות אנימציה לטלוויזיה, ובמקביל יצר סרטים וסדרות בעלות תוכן </w:t>
      </w:r>
      <w:r w:rsidR="006A5F26">
        <w:rPr>
          <w:rFonts w:hint="cs"/>
          <w:rtl/>
        </w:rPr>
        <w:t>פוליטי</w:t>
      </w:r>
      <w:r>
        <w:rPr>
          <w:rFonts w:hint="cs"/>
          <w:rtl/>
        </w:rPr>
        <w:t>. על פועלו בתחום זכה בשנת 2013 ל</w:t>
      </w:r>
      <w:r w:rsidRPr="004274D6">
        <w:rPr>
          <w:rFonts w:hint="cs"/>
          <w:b/>
          <w:bCs/>
          <w:rtl/>
        </w:rPr>
        <w:t xml:space="preserve">פרס ע"ש יורם גרוס </w:t>
      </w:r>
      <w:r>
        <w:rPr>
          <w:rFonts w:hint="cs"/>
          <w:rtl/>
        </w:rPr>
        <w:t xml:space="preserve">. במקביל ללימודי התואר השני בחוג לקולנוע וטלוויזיה באוניברסיטת תל אביב, מיש התחיל לביים סרטי קולנוע, ביניהם </w:t>
      </w:r>
      <w:r w:rsidRPr="004274D6">
        <w:rPr>
          <w:rFonts w:hint="cs"/>
          <w:b/>
          <w:bCs/>
          <w:rtl/>
        </w:rPr>
        <w:t>"סוסי נייר"</w:t>
      </w:r>
      <w:r>
        <w:rPr>
          <w:rFonts w:hint="cs"/>
          <w:rtl/>
        </w:rPr>
        <w:t xml:space="preserve"> שהיה </w:t>
      </w:r>
      <w:r w:rsidRPr="004274D6">
        <w:rPr>
          <w:rFonts w:hint="cs"/>
          <w:b/>
          <w:bCs/>
          <w:rtl/>
        </w:rPr>
        <w:t>מועמד לפרס אופיר לסרט הקצר לשנת 2015</w:t>
      </w:r>
      <w:r>
        <w:rPr>
          <w:rFonts w:hint="cs"/>
          <w:rtl/>
        </w:rPr>
        <w:t xml:space="preserve">. מיש הוא חבר הסגל האקדמי במחלקה לאמנויות המסך בבצלאל, שם מלמד מאז 2006. </w:t>
      </w:r>
    </w:p>
    <w:p w14:paraId="2280CA58" w14:textId="5E36B479" w:rsidR="00434940" w:rsidRPr="00EC0D1F" w:rsidRDefault="00434940" w:rsidP="00434940">
      <w:pPr>
        <w:tabs>
          <w:tab w:val="num" w:pos="360"/>
        </w:tabs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u w:val="single"/>
          <w:rtl/>
        </w:rPr>
        <w:t>לימודים</w:t>
      </w:r>
      <w:r w:rsidR="000B0E7F">
        <w:rPr>
          <w:rFonts w:ascii="Arial" w:hAnsi="Arial" w:cs="Arial" w:hint="cs"/>
          <w:u w:val="single"/>
          <w:rtl/>
        </w:rPr>
        <w:t>:</w:t>
      </w:r>
    </w:p>
    <w:p w14:paraId="46B059D2" w14:textId="584B7E34" w:rsidR="00434940" w:rsidRDefault="00434940" w:rsidP="00434940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2018 - </w:t>
      </w:r>
      <w:r>
        <w:rPr>
          <w:rFonts w:hint="cs"/>
          <w:rtl/>
        </w:rPr>
        <w:t xml:space="preserve">בוגר הסדנה </w:t>
      </w:r>
      <w:proofErr w:type="spellStart"/>
      <w:r>
        <w:t>ScriptWise</w:t>
      </w:r>
      <w:proofErr w:type="spellEnd"/>
      <w:r>
        <w:rPr>
          <w:rFonts w:hint="cs"/>
          <w:rtl/>
        </w:rPr>
        <w:t xml:space="preserve"> לעריכת תסריט של אריק קפלון</w:t>
      </w:r>
    </w:p>
    <w:p w14:paraId="41DF6939" w14:textId="4874DF89" w:rsidR="00434940" w:rsidRPr="00EC0D1F" w:rsidRDefault="00434940" w:rsidP="00434940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2012- </w:t>
      </w:r>
      <w:r w:rsidRPr="00EC0D1F">
        <w:rPr>
          <w:rFonts w:ascii="Arial" w:hAnsi="Arial" w:cs="Arial" w:hint="cs"/>
          <w:rtl/>
        </w:rPr>
        <w:t>2008</w:t>
      </w:r>
      <w:r>
        <w:rPr>
          <w:rFonts w:ascii="Arial" w:hAnsi="Arial" w:cs="Arial" w:hint="cs"/>
          <w:rtl/>
        </w:rPr>
        <w:t xml:space="preserve">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לימודי </w:t>
      </w:r>
      <w:r w:rsidRPr="00EC0D1F">
        <w:rPr>
          <w:rFonts w:ascii="Arial" w:hAnsi="Arial" w:cs="Arial" w:hint="cs"/>
        </w:rPr>
        <w:t>MFA</w:t>
      </w:r>
      <w:r w:rsidRPr="00EC0D1F">
        <w:rPr>
          <w:rFonts w:ascii="Arial" w:hAnsi="Arial" w:cs="Arial" w:hint="cs"/>
          <w:rtl/>
        </w:rPr>
        <w:t xml:space="preserve"> החוג לקולנוע וטלוויזיה, אונ' ת"א (מסלול בימוי והפקה)</w:t>
      </w:r>
    </w:p>
    <w:p w14:paraId="32D48A55" w14:textId="77777777" w:rsidR="00434940" w:rsidRPr="00EC0D1F" w:rsidRDefault="00434940" w:rsidP="00434940">
      <w:pPr>
        <w:spacing w:line="360" w:lineRule="auto"/>
        <w:rPr>
          <w:rFonts w:ascii="Arial" w:hAnsi="Arial" w:cs="Arial"/>
          <w:rtl/>
        </w:rPr>
      </w:pPr>
      <w:r w:rsidRPr="00EC0D1F">
        <w:rPr>
          <w:rFonts w:ascii="Arial" w:hAnsi="Arial" w:cs="Arial" w:hint="cs"/>
          <w:rtl/>
        </w:rPr>
        <w:t xml:space="preserve">1998-2002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לימודי </w:t>
      </w:r>
      <w:r w:rsidRPr="00EC0D1F">
        <w:rPr>
          <w:rFonts w:ascii="Arial" w:hAnsi="Arial" w:cs="Arial"/>
        </w:rPr>
        <w:t xml:space="preserve">B. </w:t>
      </w:r>
      <w:proofErr w:type="gramStart"/>
      <w:r w:rsidRPr="00EC0D1F">
        <w:rPr>
          <w:rFonts w:ascii="Arial" w:hAnsi="Arial" w:cs="Arial"/>
        </w:rPr>
        <w:t>Des</w:t>
      </w:r>
      <w:r w:rsidRPr="00EC0D1F">
        <w:rPr>
          <w:rFonts w:ascii="Arial" w:hAnsi="Arial" w:cs="Arial" w:hint="cs"/>
        </w:rPr>
        <w:t xml:space="preserve"> </w:t>
      </w:r>
      <w:r w:rsidRPr="00EC0D1F">
        <w:rPr>
          <w:rFonts w:ascii="Arial" w:hAnsi="Arial" w:cs="Arial" w:hint="cs"/>
          <w:rtl/>
        </w:rPr>
        <w:t xml:space="preserve"> ,</w:t>
      </w:r>
      <w:proofErr w:type="gramEnd"/>
      <w:r w:rsidRPr="00EC0D1F">
        <w:rPr>
          <w:rFonts w:ascii="Arial" w:hAnsi="Arial" w:cs="Arial" w:hint="cs"/>
          <w:rtl/>
        </w:rPr>
        <w:t xml:space="preserve"> המחלקה </w:t>
      </w:r>
      <w:proofErr w:type="spellStart"/>
      <w:r w:rsidRPr="00EC0D1F">
        <w:rPr>
          <w:rFonts w:ascii="Arial" w:hAnsi="Arial" w:cs="Arial" w:hint="cs"/>
          <w:rtl/>
        </w:rPr>
        <w:t>לתקש"ח</w:t>
      </w:r>
      <w:proofErr w:type="spellEnd"/>
      <w:r w:rsidRPr="00EC0D1F">
        <w:rPr>
          <w:rFonts w:ascii="Arial" w:hAnsi="Arial" w:cs="Arial" w:hint="cs"/>
          <w:rtl/>
        </w:rPr>
        <w:t>, בצלאל (סיים בהצטיינות)</w:t>
      </w:r>
    </w:p>
    <w:p w14:paraId="6A120DC2" w14:textId="2F444E1B" w:rsidR="00434940" w:rsidRPr="000B0E7F" w:rsidRDefault="00434940" w:rsidP="00A06504">
      <w:pPr>
        <w:rPr>
          <w:u w:val="single"/>
          <w:rtl/>
        </w:rPr>
      </w:pPr>
      <w:r w:rsidRPr="000B0E7F">
        <w:rPr>
          <w:rFonts w:hint="cs"/>
          <w:u w:val="single"/>
          <w:rtl/>
        </w:rPr>
        <w:t>ניסיון כתסריטאי:</w:t>
      </w:r>
    </w:p>
    <w:p w14:paraId="1E1FFF92" w14:textId="77777777" w:rsidR="00434940" w:rsidRDefault="00434940" w:rsidP="00434940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2018</w:t>
      </w:r>
    </w:p>
    <w:p w14:paraId="64A4CD49" w14:textId="3DD48C88" w:rsidR="00434940" w:rsidRDefault="00434940" w:rsidP="00434940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"מפלט"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תסריט לסרט קצר</w:t>
      </w:r>
    </w:p>
    <w:p w14:paraId="21646514" w14:textId="77777777" w:rsidR="00434940" w:rsidRPr="00A904B3" w:rsidRDefault="00434940" w:rsidP="0043494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i/>
          <w:iCs/>
        </w:rPr>
      </w:pPr>
      <w:r w:rsidRPr="00A904B3">
        <w:rPr>
          <w:rFonts w:asciiTheme="minorBidi" w:hAnsiTheme="minorBidi"/>
          <w:i/>
          <w:iCs/>
          <w:rtl/>
        </w:rPr>
        <w:t xml:space="preserve">מענק פיתוח </w:t>
      </w:r>
      <w:r>
        <w:rPr>
          <w:rFonts w:asciiTheme="minorBidi" w:hAnsiTheme="minorBidi" w:hint="cs"/>
          <w:i/>
          <w:iCs/>
          <w:rtl/>
        </w:rPr>
        <w:t>מקרן גשר</w:t>
      </w:r>
      <w:r w:rsidRPr="00A904B3">
        <w:rPr>
          <w:rFonts w:asciiTheme="minorBidi" w:hAnsiTheme="minorBidi"/>
          <w:i/>
          <w:iCs/>
          <w:rtl/>
        </w:rPr>
        <w:t xml:space="preserve"> 201</w:t>
      </w:r>
      <w:r>
        <w:rPr>
          <w:rFonts w:asciiTheme="minorBidi" w:hAnsiTheme="minorBidi" w:hint="cs"/>
          <w:i/>
          <w:iCs/>
          <w:rtl/>
        </w:rPr>
        <w:t>8</w:t>
      </w:r>
    </w:p>
    <w:p w14:paraId="238677E6" w14:textId="4C9C466D" w:rsidR="00434940" w:rsidRDefault="00434940" w:rsidP="00434940">
      <w:pPr>
        <w:spacing w:line="360" w:lineRule="auto"/>
        <w:rPr>
          <w:rFonts w:asciiTheme="minorBidi" w:hAnsiTheme="minorBidi"/>
          <w:rtl/>
        </w:rPr>
      </w:pPr>
      <w:r w:rsidRPr="00A904B3">
        <w:rPr>
          <w:rFonts w:asciiTheme="minorBidi" w:hAnsiTheme="minorBidi"/>
          <w:rtl/>
        </w:rPr>
        <w:t xml:space="preserve">"שמיים וארץ" – סרט קולנוע באורך מלא </w:t>
      </w:r>
    </w:p>
    <w:p w14:paraId="39D132E5" w14:textId="044010C2" w:rsidR="00434940" w:rsidRDefault="00434940" w:rsidP="00434940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2017</w:t>
      </w:r>
    </w:p>
    <w:p w14:paraId="26F96A63" w14:textId="490957CE" w:rsidR="00434940" w:rsidRDefault="00434940" w:rsidP="00434940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"</w:t>
      </w:r>
      <w:proofErr w:type="spellStart"/>
      <w:r>
        <w:rPr>
          <w:rFonts w:asciiTheme="minorBidi" w:hAnsiTheme="minorBidi" w:hint="cs"/>
          <w:rtl/>
        </w:rPr>
        <w:t>חיתוך.דיבור</w:t>
      </w:r>
      <w:proofErr w:type="spellEnd"/>
      <w:r>
        <w:rPr>
          <w:rFonts w:asciiTheme="minorBidi" w:hAnsiTheme="minorBidi" w:hint="cs"/>
          <w:rtl/>
        </w:rPr>
        <w:t xml:space="preserve">"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תסריט לפרויקט ווידאו מוזיקאלי. עיבוד למופע מאת נטע וינר וסתיו מרין.</w:t>
      </w:r>
    </w:p>
    <w:p w14:paraId="254DCA11" w14:textId="344DC7DE" w:rsidR="00434940" w:rsidRDefault="00434940" w:rsidP="00434940">
      <w:pPr>
        <w:spacing w:line="360" w:lineRule="auto"/>
        <w:rPr>
          <w:rFonts w:ascii="Arial" w:hAnsi="Arial" w:cs="Arial"/>
          <w:rtl/>
        </w:rPr>
      </w:pPr>
      <w:r>
        <w:rPr>
          <w:rFonts w:asciiTheme="minorBidi" w:hAnsiTheme="minorBidi" w:hint="cs"/>
          <w:rtl/>
        </w:rPr>
        <w:t xml:space="preserve">"קדם לך" - </w:t>
      </w:r>
      <w:r>
        <w:rPr>
          <w:rFonts w:ascii="Arial" w:hAnsi="Arial" w:cs="Arial" w:hint="cs"/>
          <w:rtl/>
        </w:rPr>
        <w:t>תסריט לסרט קצר</w:t>
      </w:r>
    </w:p>
    <w:p w14:paraId="22469AE4" w14:textId="33CF7BE8" w:rsidR="00434940" w:rsidRDefault="00434940" w:rsidP="00434940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2016</w:t>
      </w:r>
    </w:p>
    <w:p w14:paraId="78B27EE7" w14:textId="09F64C98" w:rsidR="00434940" w:rsidRPr="00A904B3" w:rsidRDefault="00434940" w:rsidP="00434940">
      <w:pPr>
        <w:spacing w:line="360" w:lineRule="auto"/>
        <w:rPr>
          <w:rFonts w:asciiTheme="minorBidi" w:hAnsiTheme="minorBidi"/>
          <w:rtl/>
        </w:rPr>
      </w:pPr>
      <w:r w:rsidRPr="00A904B3">
        <w:rPr>
          <w:rFonts w:asciiTheme="minorBidi" w:hAnsiTheme="minorBidi"/>
          <w:rtl/>
        </w:rPr>
        <w:t>"מלאכי תחתון" – סרט קולנוע באורך מלא</w:t>
      </w:r>
    </w:p>
    <w:p w14:paraId="72BB67A4" w14:textId="77777777" w:rsidR="00434940" w:rsidRPr="00A904B3" w:rsidRDefault="00434940" w:rsidP="0043494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i/>
          <w:iCs/>
        </w:rPr>
      </w:pPr>
      <w:r w:rsidRPr="00A904B3">
        <w:rPr>
          <w:rFonts w:asciiTheme="minorBidi" w:hAnsiTheme="minorBidi"/>
          <w:i/>
          <w:iCs/>
          <w:rtl/>
        </w:rPr>
        <w:t>מענק פיתוח ממיזם הקולנוע ירושלים 2015</w:t>
      </w:r>
    </w:p>
    <w:p w14:paraId="1711E2EF" w14:textId="48B95B91" w:rsidR="00434940" w:rsidRDefault="00434940" w:rsidP="00434940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2015</w:t>
      </w:r>
    </w:p>
    <w:p w14:paraId="1A83E502" w14:textId="48E512DF" w:rsidR="00434940" w:rsidRPr="00A904B3" w:rsidRDefault="00434940" w:rsidP="00434940">
      <w:pPr>
        <w:spacing w:line="360" w:lineRule="auto"/>
        <w:rPr>
          <w:rFonts w:asciiTheme="minorBidi" w:hAnsiTheme="minorBidi"/>
          <w:rtl/>
        </w:rPr>
      </w:pPr>
      <w:r w:rsidRPr="00A904B3">
        <w:rPr>
          <w:rFonts w:asciiTheme="minorBidi" w:hAnsiTheme="minorBidi"/>
          <w:rtl/>
        </w:rPr>
        <w:t xml:space="preserve">"שמי ניאון" – סרט קולנוע באורך מלא (עם </w:t>
      </w:r>
      <w:proofErr w:type="spellStart"/>
      <w:r w:rsidRPr="00A904B3">
        <w:rPr>
          <w:rFonts w:asciiTheme="minorBidi" w:hAnsiTheme="minorBidi"/>
          <w:rtl/>
        </w:rPr>
        <w:t>קאי</w:t>
      </w:r>
      <w:proofErr w:type="spellEnd"/>
      <w:r w:rsidRPr="00A904B3">
        <w:rPr>
          <w:rFonts w:asciiTheme="minorBidi" w:hAnsiTheme="minorBidi"/>
          <w:rtl/>
        </w:rPr>
        <w:t xml:space="preserve"> מרק) </w:t>
      </w:r>
    </w:p>
    <w:p w14:paraId="50F53CE4" w14:textId="77777777" w:rsidR="00434940" w:rsidRPr="00A904B3" w:rsidRDefault="00434940" w:rsidP="0043494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i/>
          <w:iCs/>
        </w:rPr>
      </w:pPr>
      <w:r w:rsidRPr="00A904B3">
        <w:rPr>
          <w:rFonts w:asciiTheme="minorBidi" w:hAnsiTheme="minorBidi"/>
          <w:i/>
          <w:iCs/>
          <w:rtl/>
        </w:rPr>
        <w:t xml:space="preserve">פרס מטעם קרן גשר בתחרות </w:t>
      </w:r>
      <w:proofErr w:type="spellStart"/>
      <w:r w:rsidRPr="00A904B3">
        <w:rPr>
          <w:rFonts w:asciiTheme="minorBidi" w:hAnsiTheme="minorBidi"/>
          <w:i/>
          <w:iCs/>
          <w:rtl/>
        </w:rPr>
        <w:t>פיצ'פוינט</w:t>
      </w:r>
      <w:proofErr w:type="spellEnd"/>
      <w:r w:rsidRPr="00A904B3">
        <w:rPr>
          <w:rFonts w:asciiTheme="minorBidi" w:hAnsiTheme="minorBidi"/>
          <w:i/>
          <w:iCs/>
          <w:rtl/>
        </w:rPr>
        <w:t xml:space="preserve"> בפסטיבל הקולנוע י-ם 2016</w:t>
      </w:r>
    </w:p>
    <w:p w14:paraId="6B2DD563" w14:textId="77777777" w:rsidR="00434940" w:rsidRDefault="00434940" w:rsidP="0043494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i/>
          <w:iCs/>
        </w:rPr>
      </w:pPr>
      <w:r w:rsidRPr="00A904B3">
        <w:rPr>
          <w:rFonts w:asciiTheme="minorBidi" w:hAnsiTheme="minorBidi"/>
          <w:i/>
          <w:iCs/>
          <w:rtl/>
        </w:rPr>
        <w:t>מענק פיתוח מקרן לקולנוע הישראלי 2012</w:t>
      </w:r>
    </w:p>
    <w:p w14:paraId="6D9C84ED" w14:textId="6B7B3DE5" w:rsidR="00434940" w:rsidRDefault="00434940" w:rsidP="00434940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2014</w:t>
      </w:r>
    </w:p>
    <w:p w14:paraId="586019A5" w14:textId="09FA97C1" w:rsidR="00434940" w:rsidRPr="00A904B3" w:rsidRDefault="00434940" w:rsidP="00434940">
      <w:pPr>
        <w:spacing w:line="360" w:lineRule="auto"/>
        <w:rPr>
          <w:rFonts w:asciiTheme="minorBidi" w:hAnsiTheme="minorBidi"/>
          <w:rtl/>
        </w:rPr>
      </w:pPr>
      <w:r w:rsidRPr="00A904B3">
        <w:rPr>
          <w:rFonts w:asciiTheme="minorBidi" w:hAnsiTheme="minorBidi"/>
          <w:rtl/>
        </w:rPr>
        <w:lastRenderedPageBreak/>
        <w:t>"</w:t>
      </w:r>
      <w:r>
        <w:rPr>
          <w:rFonts w:asciiTheme="minorBidi" w:hAnsiTheme="minorBidi" w:hint="cs"/>
          <w:rtl/>
        </w:rPr>
        <w:t>סוסי נייר</w:t>
      </w:r>
      <w:r w:rsidRPr="00A904B3">
        <w:rPr>
          <w:rFonts w:asciiTheme="minorBidi" w:hAnsiTheme="minorBidi"/>
          <w:rtl/>
        </w:rPr>
        <w:t xml:space="preserve">" – סרט קולנוע </w:t>
      </w:r>
      <w:r>
        <w:rPr>
          <w:rFonts w:asciiTheme="minorBidi" w:hAnsiTheme="minorBidi" w:hint="cs"/>
          <w:rtl/>
        </w:rPr>
        <w:t>קצר</w:t>
      </w:r>
      <w:r w:rsidRPr="00A904B3">
        <w:rPr>
          <w:rFonts w:asciiTheme="minorBidi" w:hAnsiTheme="minorBidi"/>
          <w:rtl/>
        </w:rPr>
        <w:t xml:space="preserve"> (עם </w:t>
      </w:r>
      <w:proofErr w:type="spellStart"/>
      <w:r w:rsidRPr="00A904B3">
        <w:rPr>
          <w:rFonts w:asciiTheme="minorBidi" w:hAnsiTheme="minorBidi"/>
          <w:rtl/>
        </w:rPr>
        <w:t>קאי</w:t>
      </w:r>
      <w:proofErr w:type="spellEnd"/>
      <w:r w:rsidRPr="00A904B3">
        <w:rPr>
          <w:rFonts w:asciiTheme="minorBidi" w:hAnsiTheme="minorBidi"/>
          <w:rtl/>
        </w:rPr>
        <w:t xml:space="preserve"> מרק) </w:t>
      </w:r>
    </w:p>
    <w:p w14:paraId="79C4B152" w14:textId="77777777" w:rsidR="00434940" w:rsidRDefault="00434940" w:rsidP="0043494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i/>
          <w:iCs/>
        </w:rPr>
      </w:pPr>
      <w:r>
        <w:rPr>
          <w:rFonts w:asciiTheme="minorBidi" w:hAnsiTheme="minorBidi" w:hint="cs"/>
          <w:i/>
          <w:iCs/>
          <w:rtl/>
        </w:rPr>
        <w:t>מענק פיתוח מטעם קרן רבינוביץ'</w:t>
      </w:r>
    </w:p>
    <w:p w14:paraId="09D38397" w14:textId="77777777" w:rsidR="00434940" w:rsidRPr="00A904B3" w:rsidRDefault="00434940" w:rsidP="0043494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i/>
          <w:iCs/>
        </w:rPr>
      </w:pPr>
      <w:r>
        <w:rPr>
          <w:rFonts w:asciiTheme="minorBidi" w:hAnsiTheme="minorBidi" w:hint="cs"/>
          <w:i/>
          <w:iCs/>
          <w:rtl/>
        </w:rPr>
        <w:t>מענק הפקה מטעם קרן רבינוביץ' 2014</w:t>
      </w:r>
    </w:p>
    <w:p w14:paraId="4FB47E9F" w14:textId="77777777" w:rsidR="00434940" w:rsidRPr="00A904B3" w:rsidRDefault="00434940" w:rsidP="00434940">
      <w:pPr>
        <w:spacing w:line="360" w:lineRule="auto"/>
        <w:rPr>
          <w:rFonts w:asciiTheme="minorBidi" w:hAnsiTheme="minorBidi"/>
          <w:rtl/>
        </w:rPr>
      </w:pPr>
      <w:r w:rsidRPr="00A904B3">
        <w:rPr>
          <w:rFonts w:asciiTheme="minorBidi" w:hAnsiTheme="minorBidi"/>
          <w:rtl/>
        </w:rPr>
        <w:t>"לא לפחד כלל" – סרט קולנוע באורך מלא ( עם יאיר פרי)</w:t>
      </w:r>
    </w:p>
    <w:p w14:paraId="5A6A7A0B" w14:textId="77777777" w:rsidR="00434940" w:rsidRPr="00A904B3" w:rsidRDefault="00434940" w:rsidP="00434940">
      <w:pPr>
        <w:pStyle w:val="ListParagraph"/>
        <w:numPr>
          <w:ilvl w:val="0"/>
          <w:numId w:val="1"/>
        </w:numPr>
        <w:spacing w:line="360" w:lineRule="auto"/>
        <w:rPr>
          <w:rFonts w:asciiTheme="minorBidi" w:hAnsiTheme="minorBidi"/>
          <w:i/>
          <w:iCs/>
          <w:rtl/>
        </w:rPr>
      </w:pPr>
      <w:r w:rsidRPr="00A904B3">
        <w:rPr>
          <w:rFonts w:asciiTheme="minorBidi" w:hAnsiTheme="minorBidi"/>
          <w:i/>
          <w:iCs/>
          <w:rtl/>
        </w:rPr>
        <w:t>מענק פיתוח מטעם קרן רבינוביץ' (פרויקט "חצר אחורית") 2013</w:t>
      </w:r>
    </w:p>
    <w:p w14:paraId="6A7539B2" w14:textId="4C230D90" w:rsidR="00434940" w:rsidRDefault="00434940" w:rsidP="00A06504">
      <w:pPr>
        <w:rPr>
          <w:rtl/>
        </w:rPr>
      </w:pPr>
      <w:r>
        <w:rPr>
          <w:rFonts w:hint="cs"/>
          <w:rtl/>
        </w:rPr>
        <w:t>2012</w:t>
      </w:r>
    </w:p>
    <w:p w14:paraId="77CC2965" w14:textId="2A6D657E" w:rsidR="00434940" w:rsidRDefault="00434940" w:rsidP="00A06504">
      <w:pPr>
        <w:rPr>
          <w:rtl/>
        </w:rPr>
      </w:pPr>
      <w:r>
        <w:rPr>
          <w:rFonts w:hint="cs"/>
          <w:rtl/>
        </w:rPr>
        <w:t xml:space="preserve">"מפגשים דמיוניים" </w:t>
      </w:r>
      <w:r>
        <w:rPr>
          <w:rtl/>
        </w:rPr>
        <w:t>–</w:t>
      </w:r>
      <w:r>
        <w:rPr>
          <w:rFonts w:hint="cs"/>
          <w:rtl/>
        </w:rPr>
        <w:t xml:space="preserve"> סדרת סרטוני </w:t>
      </w:r>
      <w:proofErr w:type="spellStart"/>
      <w:r>
        <w:rPr>
          <w:rFonts w:hint="cs"/>
          <w:rtl/>
        </w:rPr>
        <w:t>הייקו</w:t>
      </w:r>
      <w:proofErr w:type="spellEnd"/>
    </w:p>
    <w:p w14:paraId="41DB4C9E" w14:textId="6667354D" w:rsidR="00434940" w:rsidRDefault="00434940" w:rsidP="00A06504">
      <w:pPr>
        <w:rPr>
          <w:rtl/>
        </w:rPr>
      </w:pPr>
      <w:r>
        <w:rPr>
          <w:rFonts w:hint="cs"/>
          <w:rtl/>
        </w:rPr>
        <w:t>2011</w:t>
      </w:r>
    </w:p>
    <w:p w14:paraId="2074B1A0" w14:textId="7CF76BF7" w:rsidR="00434940" w:rsidRDefault="00434940" w:rsidP="00A06504">
      <w:pPr>
        <w:rPr>
          <w:rtl/>
        </w:rPr>
      </w:pPr>
      <w:r>
        <w:rPr>
          <w:rFonts w:hint="cs"/>
          <w:rtl/>
        </w:rPr>
        <w:t xml:space="preserve">"הפיץ'" </w:t>
      </w:r>
      <w:r>
        <w:rPr>
          <w:rtl/>
        </w:rPr>
        <w:t>–</w:t>
      </w:r>
      <w:r>
        <w:rPr>
          <w:rFonts w:hint="cs"/>
          <w:rtl/>
        </w:rPr>
        <w:t xml:space="preserve"> תסריט לסרט קצר</w:t>
      </w:r>
    </w:p>
    <w:p w14:paraId="3AF5DE4A" w14:textId="362939A0" w:rsidR="00434940" w:rsidRDefault="00434940" w:rsidP="00A06504">
      <w:pPr>
        <w:rPr>
          <w:rtl/>
        </w:rPr>
      </w:pPr>
      <w:r>
        <w:rPr>
          <w:rFonts w:hint="cs"/>
          <w:rtl/>
        </w:rPr>
        <w:t>200</w:t>
      </w:r>
      <w:r w:rsidR="000B0E7F">
        <w:rPr>
          <w:rFonts w:hint="cs"/>
          <w:rtl/>
        </w:rPr>
        <w:t>9</w:t>
      </w:r>
    </w:p>
    <w:p w14:paraId="66948750" w14:textId="292A7E29" w:rsidR="000B0E7F" w:rsidRDefault="000B0E7F" w:rsidP="00A06504">
      <w:pPr>
        <w:rPr>
          <w:rtl/>
        </w:rPr>
      </w:pPr>
      <w:r>
        <w:rPr>
          <w:rFonts w:hint="cs"/>
          <w:rtl/>
        </w:rPr>
        <w:t xml:space="preserve">"שמור עלי" </w:t>
      </w:r>
      <w:r>
        <w:rPr>
          <w:rtl/>
        </w:rPr>
        <w:t>–</w:t>
      </w:r>
      <w:r>
        <w:rPr>
          <w:rFonts w:hint="cs"/>
          <w:rtl/>
        </w:rPr>
        <w:t xml:space="preserve"> תסריט לסרט קצר</w:t>
      </w:r>
    </w:p>
    <w:p w14:paraId="0389EAF1" w14:textId="233AFEC0" w:rsidR="00E9235B" w:rsidRPr="000B0E7F" w:rsidRDefault="000B0E7F" w:rsidP="00C20464">
      <w:pPr>
        <w:rPr>
          <w:u w:val="single"/>
          <w:rtl/>
        </w:rPr>
      </w:pPr>
      <w:r w:rsidRPr="000B0E7F">
        <w:rPr>
          <w:rFonts w:hint="cs"/>
          <w:u w:val="single"/>
          <w:rtl/>
        </w:rPr>
        <w:t>ניסיון כעורך תסריט/ קורא תסריטים/ לקטור:</w:t>
      </w:r>
    </w:p>
    <w:p w14:paraId="5B72422A" w14:textId="77777777" w:rsidR="000B0E7F" w:rsidRPr="00160F8C" w:rsidRDefault="000B0E7F" w:rsidP="000B0E7F">
      <w:pPr>
        <w:spacing w:line="360" w:lineRule="auto"/>
        <w:rPr>
          <w:rFonts w:ascii="Arial" w:hAnsi="Arial" w:cs="Arial"/>
          <w:rtl/>
        </w:rPr>
      </w:pPr>
      <w:r w:rsidRPr="00160F8C">
        <w:rPr>
          <w:rFonts w:ascii="Arial" w:hAnsi="Arial" w:cs="Arial" w:hint="cs"/>
          <w:rtl/>
        </w:rPr>
        <w:t>2018</w:t>
      </w:r>
    </w:p>
    <w:p w14:paraId="49612949" w14:textId="77777777" w:rsidR="000B0E7F" w:rsidRDefault="000B0E7F" w:rsidP="000B0E7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פרויקט "90 שניות של געגוע" של קרן גשר ומיזם הקולנוע י-ם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לקטור ויועץ פיתוח</w:t>
      </w:r>
    </w:p>
    <w:p w14:paraId="2F79C22B" w14:textId="54ED5200" w:rsidR="000B0E7F" w:rsidRDefault="000B0E7F" w:rsidP="000B0E7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"פרויקט צ'יזבטים"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חממת בוגרים של המח' לאמנויות המסך בצלאל בשיתוף מיזם י-ם ו"כן" תאגיד השידור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מנחה ומנהל אמנותי</w:t>
      </w:r>
    </w:p>
    <w:p w14:paraId="3383FAAA" w14:textId="25449B5C" w:rsidR="000B0E7F" w:rsidRDefault="00964553" w:rsidP="000B0E7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"הברברים" מאת חנה אזולאי הספרי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ייעוץ ועריכה</w:t>
      </w:r>
    </w:p>
    <w:p w14:paraId="5408CBD2" w14:textId="58851053" w:rsidR="00964553" w:rsidRDefault="00964553" w:rsidP="000B0E7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"דינה"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המחזה מאת חנה אזולאי הספרי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עריכת המחזה וייעוץ</w:t>
      </w:r>
    </w:p>
    <w:p w14:paraId="03D02CE1" w14:textId="15D10A16" w:rsidR="00964553" w:rsidRDefault="00964553" w:rsidP="000B0E7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"</w:t>
      </w:r>
      <w:proofErr w:type="spellStart"/>
      <w:r>
        <w:rPr>
          <w:rFonts w:ascii="Arial" w:hAnsi="Arial" w:cs="Arial" w:hint="cs"/>
          <w:rtl/>
        </w:rPr>
        <w:t>יאגה</w:t>
      </w:r>
      <w:proofErr w:type="spellEnd"/>
      <w:r>
        <w:rPr>
          <w:rFonts w:ascii="Arial" w:hAnsi="Arial" w:cs="Arial" w:hint="cs"/>
          <w:rtl/>
        </w:rPr>
        <w:t xml:space="preserve">" מאת גן דה לנגה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קריאה וייעוץ</w:t>
      </w:r>
    </w:p>
    <w:p w14:paraId="1162DDF3" w14:textId="77777777" w:rsidR="00964553" w:rsidRDefault="00964553" w:rsidP="009645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"כביש הסרגל" מאת מאיה דרייפוס - קריאה וייעוץ</w:t>
      </w:r>
    </w:p>
    <w:p w14:paraId="5560BABF" w14:textId="77777777" w:rsidR="00964553" w:rsidRDefault="00964553" w:rsidP="009645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"שנים עבודות" - קריאה וייעוץ</w:t>
      </w:r>
    </w:p>
    <w:p w14:paraId="0F7CA092" w14:textId="477972A6" w:rsidR="00964553" w:rsidRDefault="00964553" w:rsidP="000B0E7F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"פנחס" מאת פיני </w:t>
      </w:r>
      <w:proofErr w:type="spellStart"/>
      <w:r>
        <w:rPr>
          <w:rFonts w:ascii="Arial" w:hAnsi="Arial" w:cs="Arial" w:hint="cs"/>
          <w:rtl/>
        </w:rPr>
        <w:t>טבגר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קריאה וייעוץ</w:t>
      </w:r>
    </w:p>
    <w:p w14:paraId="2F07F6A4" w14:textId="146EF42D" w:rsidR="00964553" w:rsidRDefault="00964553" w:rsidP="00964553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2015-2016</w:t>
      </w:r>
    </w:p>
    <w:p w14:paraId="5F8DBB02" w14:textId="0E8E9675" w:rsidR="00964553" w:rsidRDefault="00964553" w:rsidP="009645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"</w:t>
      </w:r>
      <w:r>
        <w:rPr>
          <w:rFonts w:ascii="Arial" w:hAnsi="Arial" w:cs="Arial"/>
        </w:rPr>
        <w:t>Respect</w:t>
      </w:r>
      <w:r>
        <w:rPr>
          <w:rFonts w:ascii="Arial" w:hAnsi="Arial" w:cs="Arial" w:hint="cs"/>
          <w:rtl/>
        </w:rPr>
        <w:t xml:space="preserve">" פרויקט קומיקס בינלאומי של המכון גתה </w:t>
      </w:r>
      <w:r w:rsidR="00035FCD"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</w:t>
      </w:r>
      <w:r w:rsidR="00035FCD">
        <w:rPr>
          <w:rFonts w:ascii="Arial" w:hAnsi="Arial" w:cs="Arial" w:hint="cs"/>
          <w:rtl/>
        </w:rPr>
        <w:t>ניהול אמנותי ועריכת תוכן</w:t>
      </w:r>
    </w:p>
    <w:p w14:paraId="33038154" w14:textId="77777777" w:rsidR="00035FCD" w:rsidRDefault="00035FCD" w:rsidP="00035FCD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2014</w:t>
      </w:r>
    </w:p>
    <w:p w14:paraId="288535C1" w14:textId="77777777" w:rsidR="00035FCD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פרויקט "</w:t>
      </w:r>
      <w:proofErr w:type="spellStart"/>
      <w:r>
        <w:rPr>
          <w:rFonts w:ascii="Arial" w:hAnsi="Arial" w:cs="Arial" w:hint="cs"/>
          <w:rtl/>
        </w:rPr>
        <w:t>דרפט</w:t>
      </w:r>
      <w:proofErr w:type="spellEnd"/>
      <w:r>
        <w:rPr>
          <w:rFonts w:ascii="Arial" w:hAnsi="Arial" w:cs="Arial" w:hint="cs"/>
          <w:rtl/>
        </w:rPr>
        <w:t>-סקיצה" של איגוד התסריטאים ואיגוד מקצועות האנימציה</w:t>
      </w:r>
    </w:p>
    <w:p w14:paraId="5DDB2CC3" w14:textId="3C512682" w:rsidR="00035FCD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פסטיבל </w:t>
      </w:r>
      <w:proofErr w:type="spellStart"/>
      <w:r>
        <w:rPr>
          <w:rFonts w:ascii="Arial" w:hAnsi="Arial" w:cs="Arial" w:hint="cs"/>
          <w:rtl/>
        </w:rPr>
        <w:t>אנימיקס</w:t>
      </w:r>
      <w:proofErr w:type="spellEnd"/>
      <w:r>
        <w:rPr>
          <w:rFonts w:ascii="Arial" w:hAnsi="Arial" w:cs="Arial" w:hint="cs"/>
          <w:rtl/>
        </w:rPr>
        <w:t xml:space="preserve">,  תל אביב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צוות השופטים תחרות פיתוח הסרט באורך מלא </w:t>
      </w:r>
    </w:p>
    <w:p w14:paraId="103F11C3" w14:textId="77777777" w:rsidR="00035FCD" w:rsidRDefault="00035FCD" w:rsidP="00035FCD">
      <w:pPr>
        <w:spacing w:after="0" w:line="360" w:lineRule="auto"/>
        <w:ind w:left="1275"/>
        <w:rPr>
          <w:rFonts w:ascii="Arial" w:hAnsi="Arial" w:cs="Arial"/>
        </w:rPr>
      </w:pPr>
    </w:p>
    <w:p w14:paraId="767EDC41" w14:textId="76FD0ABE" w:rsidR="00964553" w:rsidRDefault="00964553" w:rsidP="00964553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2013</w:t>
      </w:r>
    </w:p>
    <w:p w14:paraId="522BA8D6" w14:textId="28D64CE0" w:rsidR="00964553" w:rsidRDefault="00964553" w:rsidP="009645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lastRenderedPageBreak/>
        <w:t xml:space="preserve">"מלך </w:t>
      </w:r>
      <w:proofErr w:type="spellStart"/>
      <w:r>
        <w:rPr>
          <w:rFonts w:ascii="Arial" w:hAnsi="Arial" w:cs="Arial" w:hint="cs"/>
          <w:rtl/>
        </w:rPr>
        <w:t>החגיגת</w:t>
      </w:r>
      <w:proofErr w:type="spellEnd"/>
      <w:r>
        <w:rPr>
          <w:rFonts w:ascii="Arial" w:hAnsi="Arial" w:cs="Arial" w:hint="cs"/>
          <w:rtl/>
        </w:rPr>
        <w:t xml:space="preserve">" מאת אודי </w:t>
      </w:r>
      <w:proofErr w:type="spellStart"/>
      <w:r>
        <w:rPr>
          <w:rFonts w:ascii="Arial" w:hAnsi="Arial" w:cs="Arial" w:hint="cs"/>
          <w:rtl/>
        </w:rPr>
        <w:t>מרנץ</w:t>
      </w:r>
      <w:proofErr w:type="spellEnd"/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עריכת תסריט וליווי הפרויקט</w:t>
      </w:r>
    </w:p>
    <w:p w14:paraId="64920DE3" w14:textId="6CC81A3F" w:rsidR="00964553" w:rsidRDefault="00035FCD" w:rsidP="00964553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מ- 2005</w:t>
      </w:r>
    </w:p>
    <w:p w14:paraId="18317461" w14:textId="39B8B206" w:rsidR="00035FCD" w:rsidRDefault="00035FCD" w:rsidP="00035FCD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>הנחיה וליווי סרטי גמר בבצלאל, ספיר ומנשר, ייעוץ תסריט ובימוי וליווי ההפקה של עשרות סרטי גמר במחלקות האנימציה במוסדות אלה.</w:t>
      </w:r>
    </w:p>
    <w:p w14:paraId="7D927435" w14:textId="77777777" w:rsidR="006A5F26" w:rsidRDefault="006A5F26" w:rsidP="006A5F26">
      <w:pPr>
        <w:rPr>
          <w:rtl/>
        </w:rPr>
      </w:pPr>
    </w:p>
    <w:p w14:paraId="182C1011" w14:textId="6CC0D063" w:rsidR="00035FCD" w:rsidRPr="00035FCD" w:rsidRDefault="00035FCD" w:rsidP="00035FCD">
      <w:pPr>
        <w:spacing w:line="360" w:lineRule="auto"/>
        <w:rPr>
          <w:rFonts w:ascii="Arial" w:hAnsi="Arial" w:cs="Arial"/>
          <w:u w:val="single"/>
          <w:rtl/>
        </w:rPr>
      </w:pPr>
      <w:r w:rsidRPr="00035FCD">
        <w:rPr>
          <w:rFonts w:ascii="Arial" w:hAnsi="Arial" w:cs="Arial" w:hint="cs"/>
          <w:u w:val="single"/>
          <w:rtl/>
        </w:rPr>
        <w:t>פילמוגרפיה:</w:t>
      </w:r>
    </w:p>
    <w:p w14:paraId="01C4FE82" w14:textId="186171A8" w:rsidR="00035FCD" w:rsidRDefault="00035FCD" w:rsidP="00035FCD">
      <w:pPr>
        <w:spacing w:line="360" w:lineRule="auto"/>
        <w:rPr>
          <w:rFonts w:ascii="Arial" w:hAnsi="Arial" w:cs="Arial"/>
          <w:rtl/>
        </w:rPr>
      </w:pPr>
      <w:r w:rsidRPr="00EC0D1F">
        <w:rPr>
          <w:rFonts w:ascii="Arial" w:hAnsi="Arial" w:cs="Arial" w:hint="cs"/>
          <w:rtl/>
        </w:rPr>
        <w:t>במאי/תסריטאי/יוצר</w:t>
      </w:r>
    </w:p>
    <w:p w14:paraId="7D647C6B" w14:textId="77777777" w:rsidR="00035FCD" w:rsidRDefault="00035FCD" w:rsidP="00035FCD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2018</w:t>
      </w:r>
    </w:p>
    <w:p w14:paraId="130601BF" w14:textId="77777777" w:rsidR="00035FCD" w:rsidRDefault="00035FCD" w:rsidP="00035F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"</w:t>
      </w:r>
      <w:proofErr w:type="spellStart"/>
      <w:r>
        <w:rPr>
          <w:rFonts w:ascii="Arial" w:hAnsi="Arial" w:cs="Arial" w:hint="cs"/>
          <w:rtl/>
        </w:rPr>
        <w:t>חיתוך.דיבור</w:t>
      </w:r>
      <w:proofErr w:type="spellEnd"/>
      <w:r>
        <w:rPr>
          <w:rFonts w:ascii="Arial" w:hAnsi="Arial" w:cs="Arial" w:hint="cs"/>
          <w:rtl/>
        </w:rPr>
        <w:t xml:space="preserve">"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פרויקט ווידאו מוזיקלי</w:t>
      </w:r>
    </w:p>
    <w:p w14:paraId="687DC3F1" w14:textId="77777777" w:rsidR="00035FCD" w:rsidRDefault="00035FCD" w:rsidP="00035FCD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2017</w:t>
      </w:r>
    </w:p>
    <w:p w14:paraId="3BD2E04C" w14:textId="77777777" w:rsidR="00035FCD" w:rsidRDefault="00035FCD" w:rsidP="00035F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"קדם לך"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סרט קצר</w:t>
      </w:r>
    </w:p>
    <w:p w14:paraId="23F3A518" w14:textId="77777777" w:rsidR="00035FCD" w:rsidRPr="00F51A26" w:rsidRDefault="00035FCD" w:rsidP="00035FC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"</w:t>
      </w:r>
      <w:r>
        <w:rPr>
          <w:rFonts w:ascii="Arial" w:hAnsi="Arial" w:cs="Arial"/>
        </w:rPr>
        <w:t>Nation Monsters and Super Queers</w:t>
      </w:r>
      <w:r>
        <w:rPr>
          <w:rFonts w:ascii="Arial" w:hAnsi="Arial" w:cs="Arial" w:hint="cs"/>
          <w:rtl/>
        </w:rPr>
        <w:t xml:space="preserve">"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סרט ווידאו תיעודי (במאי עריכה/ במאי אנימציה/ מעצב אמנותי)</w:t>
      </w:r>
    </w:p>
    <w:p w14:paraId="55114942" w14:textId="77777777" w:rsidR="00035FCD" w:rsidRDefault="00035FCD" w:rsidP="00035FCD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2015</w:t>
      </w:r>
    </w:p>
    <w:p w14:paraId="13344404" w14:textId="77777777" w:rsidR="00035FCD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"סוסי נייר"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סרט קולנוע</w:t>
      </w:r>
      <w:r w:rsidRPr="00EC0D1F"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 w:hint="cs"/>
          <w:rtl/>
        </w:rPr>
        <w:t>קצר</w:t>
      </w:r>
    </w:p>
    <w:p w14:paraId="57221B87" w14:textId="77777777" w:rsidR="00035FCD" w:rsidRDefault="00035FCD" w:rsidP="00035FCD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2014</w:t>
      </w:r>
    </w:p>
    <w:p w14:paraId="5286EE39" w14:textId="77777777" w:rsidR="00035FCD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"גוטמן</w:t>
      </w:r>
      <w:r>
        <w:rPr>
          <w:rFonts w:ascii="Arial" w:hAnsi="Arial" w:cs="Arial" w:hint="cs"/>
        </w:rPr>
        <w:t>X</w:t>
      </w:r>
      <w:r>
        <w:rPr>
          <w:rFonts w:ascii="Arial" w:hAnsi="Arial" w:cs="Arial" w:hint="cs"/>
          <w:rtl/>
        </w:rPr>
        <w:t>5" -  הפקת ובימוי קטעי אנימציה, הפקת פוסט לסרט באורך מלא</w:t>
      </w:r>
    </w:p>
    <w:p w14:paraId="1D6DD4EE" w14:textId="77777777" w:rsidR="00035FCD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"דוד המלך חי וקיים"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בימוי קטעי אנימציה לסרט תיעודי באורך מלא</w:t>
      </w:r>
    </w:p>
    <w:p w14:paraId="07417B00" w14:textId="212CE978" w:rsidR="00035FCD" w:rsidRPr="00035FCD" w:rsidRDefault="00035FCD" w:rsidP="00035FCD">
      <w:pPr>
        <w:numPr>
          <w:ilvl w:val="0"/>
          <w:numId w:val="1"/>
        </w:numPr>
        <w:pBdr>
          <w:bottom w:val="double" w:sz="6" w:space="1" w:color="auto"/>
        </w:pBdr>
        <w:spacing w:after="0" w:line="360" w:lineRule="auto"/>
        <w:rPr>
          <w:rFonts w:ascii="Arial" w:hAnsi="Arial" w:cs="Arial"/>
          <w:rtl/>
        </w:rPr>
      </w:pPr>
      <w:r w:rsidRPr="00035FCD">
        <w:rPr>
          <w:rFonts w:ascii="Arial" w:hAnsi="Arial" w:cs="Arial" w:hint="cs"/>
          <w:rtl/>
        </w:rPr>
        <w:t>"אני לא מאמין, אני רובוט" -  הפקת ובימוי קטעי אנימציה לסרט באורך מלא</w:t>
      </w:r>
    </w:p>
    <w:p w14:paraId="29C07EA2" w14:textId="77777777" w:rsidR="00035FCD" w:rsidRDefault="00035FCD" w:rsidP="00035FCD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2012</w:t>
      </w:r>
    </w:p>
    <w:p w14:paraId="58C6D455" w14:textId="77777777" w:rsidR="00035FCD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"</w:t>
      </w:r>
      <w:proofErr w:type="spellStart"/>
      <w:r>
        <w:rPr>
          <w:rFonts w:ascii="Arial" w:hAnsi="Arial" w:cs="Arial" w:hint="cs"/>
          <w:rtl/>
        </w:rPr>
        <w:t>מפלצוני</w:t>
      </w:r>
      <w:proofErr w:type="spellEnd"/>
      <w:r>
        <w:rPr>
          <w:rFonts w:ascii="Arial" w:hAnsi="Arial" w:cs="Arial" w:hint="cs"/>
          <w:rtl/>
        </w:rPr>
        <w:t xml:space="preserve"> הכנסת"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סדרת אנימציה קצרה (4 פרקים)</w:t>
      </w:r>
    </w:p>
    <w:p w14:paraId="5ECCA5A8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"</w:t>
      </w:r>
      <w:r>
        <w:rPr>
          <w:rFonts w:ascii="Arial" w:hAnsi="Arial" w:cs="Arial"/>
        </w:rPr>
        <w:t>Imaginary Encounters- Moon</w:t>
      </w:r>
      <w:r>
        <w:rPr>
          <w:rFonts w:ascii="Arial" w:hAnsi="Arial" w:cs="Arial" w:hint="cs"/>
          <w:rtl/>
        </w:rPr>
        <w:t xml:space="preserve">"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סרט </w:t>
      </w:r>
      <w:proofErr w:type="spellStart"/>
      <w:r>
        <w:rPr>
          <w:rFonts w:ascii="Arial" w:hAnsi="Arial" w:cs="Arial" w:hint="cs"/>
          <w:rtl/>
        </w:rPr>
        <w:t>הייקו</w:t>
      </w:r>
      <w:proofErr w:type="spellEnd"/>
      <w:r>
        <w:rPr>
          <w:rFonts w:ascii="Arial" w:hAnsi="Arial" w:cs="Arial" w:hint="cs"/>
          <w:rtl/>
        </w:rPr>
        <w:t xml:space="preserve"> קצר</w:t>
      </w:r>
    </w:p>
    <w:p w14:paraId="6BFC03A2" w14:textId="77777777" w:rsidR="00035FCD" w:rsidRPr="00EC0D1F" w:rsidRDefault="00035FCD" w:rsidP="00035FCD">
      <w:pPr>
        <w:spacing w:line="360" w:lineRule="auto"/>
        <w:rPr>
          <w:rFonts w:ascii="Arial" w:hAnsi="Arial" w:cs="Arial"/>
          <w:rtl/>
        </w:rPr>
      </w:pPr>
      <w:r w:rsidRPr="00EC0D1F">
        <w:rPr>
          <w:rFonts w:ascii="Arial" w:hAnsi="Arial" w:cs="Arial" w:hint="cs"/>
          <w:rtl/>
        </w:rPr>
        <w:t xml:space="preserve">2011 </w:t>
      </w:r>
    </w:p>
    <w:p w14:paraId="3E244361" w14:textId="77777777" w:rsidR="00035FCD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"</w:t>
      </w:r>
      <w:r>
        <w:rPr>
          <w:rFonts w:ascii="Arial" w:hAnsi="Arial" w:cs="Arial"/>
        </w:rPr>
        <w:t>Imaginary Encounters- Toothbrush</w:t>
      </w:r>
      <w:r>
        <w:rPr>
          <w:rFonts w:ascii="Arial" w:hAnsi="Arial" w:cs="Arial" w:hint="cs"/>
          <w:rtl/>
        </w:rPr>
        <w:t xml:space="preserve">"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סרט </w:t>
      </w:r>
      <w:proofErr w:type="spellStart"/>
      <w:r>
        <w:rPr>
          <w:rFonts w:ascii="Arial" w:hAnsi="Arial" w:cs="Arial" w:hint="cs"/>
          <w:rtl/>
        </w:rPr>
        <w:t>הייקו</w:t>
      </w:r>
      <w:proofErr w:type="spellEnd"/>
      <w:r>
        <w:rPr>
          <w:rFonts w:ascii="Arial" w:hAnsi="Arial" w:cs="Arial" w:hint="cs"/>
          <w:rtl/>
        </w:rPr>
        <w:t xml:space="preserve"> קצר</w:t>
      </w:r>
    </w:p>
    <w:p w14:paraId="1039BEE0" w14:textId="77777777" w:rsidR="00035FCD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"</w:t>
      </w:r>
      <w:r>
        <w:rPr>
          <w:rFonts w:ascii="Arial" w:hAnsi="Arial" w:cs="Arial"/>
        </w:rPr>
        <w:t xml:space="preserve">Imaginary Encounters- </w:t>
      </w:r>
      <w:r>
        <w:rPr>
          <w:rFonts w:ascii="Arial" w:hAnsi="Arial" w:cs="Arial" w:hint="cs"/>
        </w:rPr>
        <w:t>B</w:t>
      </w:r>
      <w:r>
        <w:rPr>
          <w:rFonts w:ascii="Arial" w:hAnsi="Arial" w:cs="Arial"/>
        </w:rPr>
        <w:t>reeze</w:t>
      </w:r>
      <w:r>
        <w:rPr>
          <w:rFonts w:ascii="Arial" w:hAnsi="Arial" w:cs="Arial" w:hint="cs"/>
          <w:rtl/>
        </w:rPr>
        <w:t xml:space="preserve">"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סרט </w:t>
      </w:r>
      <w:proofErr w:type="spellStart"/>
      <w:r>
        <w:rPr>
          <w:rFonts w:ascii="Arial" w:hAnsi="Arial" w:cs="Arial" w:hint="cs"/>
          <w:rtl/>
        </w:rPr>
        <w:t>הייקו</w:t>
      </w:r>
      <w:proofErr w:type="spellEnd"/>
      <w:r>
        <w:rPr>
          <w:rFonts w:ascii="Arial" w:hAnsi="Arial" w:cs="Arial" w:hint="cs"/>
          <w:rtl/>
        </w:rPr>
        <w:t xml:space="preserve"> קצר</w:t>
      </w:r>
    </w:p>
    <w:p w14:paraId="125C5AAA" w14:textId="21E6906D" w:rsidR="00035FCD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"מכונת ישראל"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סרט אנימציה קצר</w:t>
      </w:r>
    </w:p>
    <w:p w14:paraId="7C0EE393" w14:textId="77777777" w:rsidR="00035FCD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"צדק כלכלי"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סדרת סרטוני הסברה לדרישות המחאה החברתית</w:t>
      </w:r>
    </w:p>
    <w:p w14:paraId="623D8AF7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  <w:rtl/>
        </w:rPr>
      </w:pPr>
      <w:r w:rsidRPr="00EC0D1F">
        <w:rPr>
          <w:rFonts w:ascii="Arial" w:hAnsi="Arial" w:cs="Arial" w:hint="cs"/>
          <w:rtl/>
        </w:rPr>
        <w:t xml:space="preserve"> "הפיץ'"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סרט </w:t>
      </w:r>
      <w:r>
        <w:rPr>
          <w:rFonts w:ascii="Arial" w:hAnsi="Arial" w:cs="Arial" w:hint="cs"/>
          <w:rtl/>
        </w:rPr>
        <w:t>קולנוע</w:t>
      </w:r>
      <w:r w:rsidRPr="00EC0D1F">
        <w:rPr>
          <w:rFonts w:ascii="Arial" w:hAnsi="Arial" w:cs="Arial" w:hint="cs"/>
          <w:rtl/>
        </w:rPr>
        <w:t xml:space="preserve"> קצר</w:t>
      </w:r>
    </w:p>
    <w:p w14:paraId="6E091CA4" w14:textId="77777777" w:rsidR="00035FCD" w:rsidRPr="00EC0D1F" w:rsidRDefault="00035FCD" w:rsidP="00035FCD">
      <w:pPr>
        <w:spacing w:line="360" w:lineRule="auto"/>
        <w:rPr>
          <w:rFonts w:ascii="Arial" w:hAnsi="Arial" w:cs="Arial"/>
          <w:rtl/>
        </w:rPr>
      </w:pPr>
      <w:r w:rsidRPr="00EC0D1F">
        <w:rPr>
          <w:rFonts w:ascii="Arial" w:hAnsi="Arial" w:cs="Arial" w:hint="cs"/>
          <w:rtl/>
        </w:rPr>
        <w:t xml:space="preserve">2010  </w:t>
      </w:r>
    </w:p>
    <w:p w14:paraId="6E9CA388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C0D1F">
        <w:rPr>
          <w:rFonts w:ascii="Arial" w:hAnsi="Arial" w:cs="Arial" w:hint="cs"/>
          <w:rtl/>
        </w:rPr>
        <w:lastRenderedPageBreak/>
        <w:t xml:space="preserve">"שמור עלי"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סרט </w:t>
      </w:r>
      <w:r>
        <w:rPr>
          <w:rFonts w:ascii="Arial" w:hAnsi="Arial" w:cs="Arial" w:hint="cs"/>
          <w:rtl/>
        </w:rPr>
        <w:t>קולנוע</w:t>
      </w:r>
      <w:r w:rsidRPr="00EC0D1F">
        <w:rPr>
          <w:rFonts w:ascii="Arial" w:hAnsi="Arial" w:cs="Arial" w:hint="cs"/>
          <w:rtl/>
        </w:rPr>
        <w:t xml:space="preserve"> קצר</w:t>
      </w:r>
    </w:p>
    <w:p w14:paraId="0A3A7E3D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  <w:rtl/>
        </w:rPr>
      </w:pPr>
      <w:r w:rsidRPr="00EC0D1F">
        <w:rPr>
          <w:rFonts w:ascii="Arial" w:hAnsi="Arial" w:cs="Arial" w:hint="cs"/>
          <w:rtl/>
        </w:rPr>
        <w:t xml:space="preserve">"הפחד המפחיד"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סרט אנימציה קצר לקמפיין נגד הומופוביה</w:t>
      </w:r>
    </w:p>
    <w:p w14:paraId="010997F2" w14:textId="77777777" w:rsidR="00035FCD" w:rsidRPr="00EC0D1F" w:rsidRDefault="00035FCD" w:rsidP="00035FCD">
      <w:pPr>
        <w:spacing w:line="360" w:lineRule="auto"/>
        <w:rPr>
          <w:rFonts w:ascii="Arial" w:hAnsi="Arial" w:cs="Arial"/>
          <w:rtl/>
        </w:rPr>
      </w:pPr>
      <w:r w:rsidRPr="00EC0D1F">
        <w:rPr>
          <w:rFonts w:ascii="Arial" w:hAnsi="Arial" w:cs="Arial" w:hint="cs"/>
          <w:rtl/>
        </w:rPr>
        <w:t xml:space="preserve">2009 </w:t>
      </w:r>
    </w:p>
    <w:p w14:paraId="6816D1B7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C0D1F">
        <w:rPr>
          <w:rFonts w:ascii="Arial" w:hAnsi="Arial" w:cs="Arial" w:hint="cs"/>
          <w:rtl/>
        </w:rPr>
        <w:t xml:space="preserve"> "</w:t>
      </w:r>
      <w:proofErr w:type="spellStart"/>
      <w:r w:rsidRPr="00EC0D1F">
        <w:rPr>
          <w:rFonts w:ascii="Arial" w:hAnsi="Arial" w:cs="Arial" w:hint="cs"/>
          <w:rtl/>
        </w:rPr>
        <w:t>דונור-אקספטור</w:t>
      </w:r>
      <w:proofErr w:type="spellEnd"/>
      <w:r w:rsidRPr="00EC0D1F">
        <w:rPr>
          <w:rFonts w:ascii="Arial" w:hAnsi="Arial" w:cs="Arial" w:hint="cs"/>
          <w:rtl/>
        </w:rPr>
        <w:t xml:space="preserve">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סרט </w:t>
      </w:r>
      <w:r>
        <w:rPr>
          <w:rFonts w:ascii="Arial" w:hAnsi="Arial" w:cs="Arial" w:hint="cs"/>
          <w:rtl/>
        </w:rPr>
        <w:t>קולנוע</w:t>
      </w:r>
      <w:r w:rsidRPr="00EC0D1F">
        <w:rPr>
          <w:rFonts w:ascii="Arial" w:hAnsi="Arial" w:cs="Arial" w:hint="cs"/>
          <w:rtl/>
        </w:rPr>
        <w:t xml:space="preserve"> קצר</w:t>
      </w:r>
    </w:p>
    <w:p w14:paraId="4E78392A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C0D1F">
        <w:rPr>
          <w:rFonts w:ascii="Arial" w:hAnsi="Arial" w:cs="Arial" w:hint="cs"/>
          <w:rtl/>
        </w:rPr>
        <w:t xml:space="preserve">"קצת שקט"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סרט </w:t>
      </w:r>
      <w:r>
        <w:rPr>
          <w:rFonts w:ascii="Arial" w:hAnsi="Arial" w:cs="Arial" w:hint="cs"/>
          <w:rtl/>
        </w:rPr>
        <w:t>קולנוע</w:t>
      </w:r>
      <w:r w:rsidRPr="00EC0D1F">
        <w:rPr>
          <w:rFonts w:ascii="Arial" w:hAnsi="Arial" w:cs="Arial" w:hint="cs"/>
          <w:rtl/>
        </w:rPr>
        <w:t xml:space="preserve"> קצר</w:t>
      </w:r>
    </w:p>
    <w:p w14:paraId="7535E3D6" w14:textId="77777777" w:rsidR="00035FCD" w:rsidRPr="00EC0D1F" w:rsidRDefault="00035FCD" w:rsidP="00035FCD">
      <w:pPr>
        <w:spacing w:line="360" w:lineRule="auto"/>
        <w:rPr>
          <w:rFonts w:ascii="Arial" w:hAnsi="Arial" w:cs="Arial"/>
          <w:rtl/>
        </w:rPr>
      </w:pPr>
      <w:r w:rsidRPr="00EC0D1F">
        <w:rPr>
          <w:rFonts w:ascii="Arial" w:hAnsi="Arial" w:cs="Arial" w:hint="cs"/>
          <w:rtl/>
        </w:rPr>
        <w:t xml:space="preserve">2008 </w:t>
      </w:r>
    </w:p>
    <w:p w14:paraId="2F7271F1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C0D1F">
        <w:rPr>
          <w:rFonts w:ascii="Arial" w:hAnsi="Arial" w:cs="Arial" w:hint="cs"/>
          <w:rtl/>
        </w:rPr>
        <w:t xml:space="preserve"> "ביטחון המדינה"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סרט </w:t>
      </w:r>
      <w:r>
        <w:rPr>
          <w:rFonts w:ascii="Arial" w:hAnsi="Arial" w:cs="Arial" w:hint="cs"/>
          <w:rtl/>
        </w:rPr>
        <w:t>קולנוע</w:t>
      </w:r>
      <w:r w:rsidRPr="00EC0D1F">
        <w:rPr>
          <w:rFonts w:ascii="Arial" w:hAnsi="Arial" w:cs="Arial" w:hint="cs"/>
          <w:rtl/>
        </w:rPr>
        <w:t xml:space="preserve"> קצר</w:t>
      </w:r>
    </w:p>
    <w:p w14:paraId="548A054A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C0D1F">
        <w:rPr>
          <w:rFonts w:ascii="Arial" w:hAnsi="Arial" w:cs="Arial" w:hint="cs"/>
          <w:rtl/>
        </w:rPr>
        <w:t xml:space="preserve">"קצת שקט"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סרט</w:t>
      </w:r>
      <w:r>
        <w:rPr>
          <w:rFonts w:ascii="Arial" w:hAnsi="Arial" w:cs="Arial" w:hint="cs"/>
          <w:rtl/>
        </w:rPr>
        <w:t xml:space="preserve"> קולנוע</w:t>
      </w:r>
      <w:r w:rsidRPr="00EC0D1F">
        <w:rPr>
          <w:rFonts w:ascii="Arial" w:hAnsi="Arial" w:cs="Arial" w:hint="cs"/>
          <w:rtl/>
        </w:rPr>
        <w:t xml:space="preserve"> קצר</w:t>
      </w:r>
    </w:p>
    <w:p w14:paraId="4DF9C073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C0D1F">
        <w:rPr>
          <w:rFonts w:ascii="Arial" w:hAnsi="Arial" w:cs="Arial" w:hint="cs"/>
          <w:rtl/>
        </w:rPr>
        <w:t>"</w:t>
      </w:r>
      <w:r w:rsidRPr="00EC0D1F">
        <w:rPr>
          <w:rFonts w:ascii="Arial" w:hAnsi="Arial" w:cs="Arial"/>
        </w:rPr>
        <w:t>Beautiful moments of war</w:t>
      </w:r>
      <w:r w:rsidRPr="00EC0D1F">
        <w:rPr>
          <w:rFonts w:ascii="Arial" w:hAnsi="Arial" w:cs="Arial" w:hint="cs"/>
          <w:rtl/>
        </w:rPr>
        <w:t xml:space="preserve">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קליפ לשיר של גלעד כהנא</w:t>
      </w:r>
    </w:p>
    <w:p w14:paraId="0158CA15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C0D1F">
        <w:rPr>
          <w:rFonts w:ascii="Arial" w:hAnsi="Arial" w:cs="Arial" w:hint="cs"/>
          <w:rtl/>
        </w:rPr>
        <w:t xml:space="preserve">"עולם מכור"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קליפ לשיר של קוב</w:t>
      </w:r>
    </w:p>
    <w:p w14:paraId="464D33FD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C0D1F">
        <w:rPr>
          <w:rFonts w:ascii="Arial" w:hAnsi="Arial" w:cs="Arial" w:hint="cs"/>
          <w:rtl/>
        </w:rPr>
        <w:t xml:space="preserve">"מתקרבים לתל אביב"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קליפ לשיר של </w:t>
      </w:r>
      <w:proofErr w:type="spellStart"/>
      <w:r w:rsidRPr="00EC0D1F">
        <w:rPr>
          <w:rFonts w:ascii="Arial" w:hAnsi="Arial" w:cs="Arial" w:hint="cs"/>
          <w:rtl/>
        </w:rPr>
        <w:t>יהלי</w:t>
      </w:r>
      <w:proofErr w:type="spellEnd"/>
      <w:r w:rsidRPr="00EC0D1F">
        <w:rPr>
          <w:rFonts w:ascii="Arial" w:hAnsi="Arial" w:cs="Arial" w:hint="cs"/>
          <w:rtl/>
        </w:rPr>
        <w:t xml:space="preserve"> סובול ורע מוכיח</w:t>
      </w:r>
    </w:p>
    <w:p w14:paraId="1AD038C5" w14:textId="77777777" w:rsidR="00035FCD" w:rsidRPr="00EC0D1F" w:rsidRDefault="00035FCD" w:rsidP="00035FCD">
      <w:pPr>
        <w:spacing w:line="360" w:lineRule="auto"/>
        <w:rPr>
          <w:rFonts w:ascii="Arial" w:hAnsi="Arial" w:cs="Arial"/>
          <w:rtl/>
        </w:rPr>
      </w:pPr>
      <w:r w:rsidRPr="00EC0D1F">
        <w:rPr>
          <w:rFonts w:ascii="Arial" w:hAnsi="Arial" w:cs="Arial" w:hint="cs"/>
          <w:rtl/>
        </w:rPr>
        <w:t>2002-2007</w:t>
      </w:r>
    </w:p>
    <w:p w14:paraId="411EA3ED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C0D1F">
        <w:rPr>
          <w:rFonts w:ascii="Arial" w:hAnsi="Arial" w:cs="Arial"/>
        </w:rPr>
        <w:t>The mad scientist show"</w:t>
      </w:r>
      <w:r w:rsidRPr="00EC0D1F">
        <w:rPr>
          <w:rFonts w:ascii="Arial" w:hAnsi="Arial" w:cs="Arial" w:hint="cs"/>
          <w:rtl/>
        </w:rPr>
        <w:t xml:space="preserve">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סדרת אנימציה קצרה</w:t>
      </w:r>
    </w:p>
    <w:p w14:paraId="4F838414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C0D1F">
        <w:rPr>
          <w:rFonts w:ascii="Arial" w:hAnsi="Arial" w:cs="Arial" w:hint="cs"/>
          <w:rtl/>
        </w:rPr>
        <w:t xml:space="preserve">" </w:t>
      </w:r>
      <w:r w:rsidRPr="00EC0D1F">
        <w:rPr>
          <w:rFonts w:ascii="Arial" w:hAnsi="Arial" w:cs="Arial"/>
        </w:rPr>
        <w:t>Gaijin – the Tail of a Warrior</w:t>
      </w:r>
      <w:r w:rsidRPr="00EC0D1F">
        <w:rPr>
          <w:rFonts w:ascii="Arial" w:hAnsi="Arial" w:cs="Arial" w:hint="cs"/>
          <w:rtl/>
        </w:rPr>
        <w:t xml:space="preserve">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סדרת אנימציה קצרה</w:t>
      </w:r>
    </w:p>
    <w:p w14:paraId="036EC9F6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C0D1F">
        <w:rPr>
          <w:rFonts w:ascii="Arial" w:hAnsi="Arial" w:cs="Arial" w:hint="cs"/>
          <w:rtl/>
        </w:rPr>
        <w:t xml:space="preserve">"הים"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קליפ לשיר של מוש בן ארי</w:t>
      </w:r>
    </w:p>
    <w:p w14:paraId="4C469BE9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C0D1F">
        <w:rPr>
          <w:rFonts w:ascii="Arial" w:hAnsi="Arial" w:cs="Arial" w:hint="cs"/>
          <w:rtl/>
        </w:rPr>
        <w:t>"</w:t>
      </w:r>
      <w:proofErr w:type="spellStart"/>
      <w:r w:rsidRPr="00EC0D1F">
        <w:rPr>
          <w:rFonts w:ascii="Arial" w:hAnsi="Arial" w:cs="Arial" w:hint="cs"/>
          <w:rtl/>
        </w:rPr>
        <w:t>הלוגיקון</w:t>
      </w:r>
      <w:proofErr w:type="spellEnd"/>
      <w:r w:rsidRPr="00EC0D1F">
        <w:rPr>
          <w:rFonts w:ascii="Arial" w:hAnsi="Arial" w:cs="Arial" w:hint="cs"/>
          <w:rtl/>
        </w:rPr>
        <w:t xml:space="preserve">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סדרת אנימציה לילדים , ערוץ "לוגי"</w:t>
      </w:r>
    </w:p>
    <w:p w14:paraId="4BD826AA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C0D1F">
        <w:rPr>
          <w:rFonts w:ascii="Arial" w:hAnsi="Arial" w:cs="Arial" w:hint="cs"/>
          <w:rtl/>
        </w:rPr>
        <w:t xml:space="preserve">"הידוענים"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קטעי אנימציה בסדרת טלוויזיה לילדים, ערוץ "לוגי"</w:t>
      </w:r>
    </w:p>
    <w:p w14:paraId="3E502C9D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C0D1F">
        <w:rPr>
          <w:rFonts w:ascii="Arial" w:hAnsi="Arial" w:cs="Arial" w:hint="cs"/>
          <w:rtl/>
        </w:rPr>
        <w:t>"</w:t>
      </w:r>
      <w:proofErr w:type="spellStart"/>
      <w:r w:rsidRPr="00EC0D1F">
        <w:rPr>
          <w:rFonts w:ascii="Arial" w:hAnsi="Arial" w:cs="Arial" w:hint="cs"/>
          <w:rtl/>
        </w:rPr>
        <w:t>פופיז</w:t>
      </w:r>
      <w:proofErr w:type="spellEnd"/>
      <w:r w:rsidRPr="00EC0D1F">
        <w:rPr>
          <w:rFonts w:ascii="Arial" w:hAnsi="Arial" w:cs="Arial" w:hint="cs"/>
          <w:rtl/>
        </w:rPr>
        <w:t xml:space="preserve">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סדרת אנימציה לילדים, ערוץ "בייבי"</w:t>
      </w:r>
    </w:p>
    <w:p w14:paraId="24CC493F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C0D1F">
        <w:rPr>
          <w:rFonts w:ascii="Arial" w:hAnsi="Arial" w:cs="Arial" w:hint="cs"/>
          <w:rtl/>
        </w:rPr>
        <w:t>"תולי התולעת" - סדרת אנימציה לילדים, ערוץ "בייבי"</w:t>
      </w:r>
    </w:p>
    <w:p w14:paraId="4C22B0EE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C0D1F">
        <w:rPr>
          <w:rFonts w:ascii="Arial" w:hAnsi="Arial" w:cs="Arial" w:hint="cs"/>
          <w:rtl/>
        </w:rPr>
        <w:t xml:space="preserve">"קוקו הארנב"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סדרת אנימציה לילדים, ערוץ "הופ!"</w:t>
      </w:r>
    </w:p>
    <w:p w14:paraId="69EA7965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C0D1F">
        <w:rPr>
          <w:rFonts w:ascii="Arial" w:hAnsi="Arial" w:cs="Arial" w:hint="cs"/>
          <w:rtl/>
        </w:rPr>
        <w:t xml:space="preserve">"לולי"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פיתוח דמות מותג ובימוי </w:t>
      </w:r>
      <w:proofErr w:type="spellStart"/>
      <w:r w:rsidRPr="00EC0D1F">
        <w:rPr>
          <w:rFonts w:ascii="Arial" w:hAnsi="Arial" w:cs="Arial" w:hint="cs"/>
          <w:rtl/>
        </w:rPr>
        <w:t>מעברוני</w:t>
      </w:r>
      <w:proofErr w:type="spellEnd"/>
      <w:r w:rsidRPr="00EC0D1F">
        <w:rPr>
          <w:rFonts w:ascii="Arial" w:hAnsi="Arial" w:cs="Arial" w:hint="cs"/>
          <w:rtl/>
        </w:rPr>
        <w:t xml:space="preserve"> אנימציה לערוץ הקטנטנים של הופ!</w:t>
      </w:r>
    </w:p>
    <w:p w14:paraId="633FF6D9" w14:textId="77777777" w:rsidR="00035FCD" w:rsidRPr="00EC0D1F" w:rsidRDefault="00035FCD" w:rsidP="00035FCD">
      <w:pPr>
        <w:spacing w:line="360" w:lineRule="auto"/>
        <w:rPr>
          <w:rFonts w:ascii="Arial" w:hAnsi="Arial" w:cs="Arial"/>
          <w:rtl/>
        </w:rPr>
      </w:pPr>
      <w:r w:rsidRPr="00EC0D1F">
        <w:rPr>
          <w:rFonts w:ascii="Arial" w:hAnsi="Arial" w:cs="Arial" w:hint="cs"/>
          <w:rtl/>
        </w:rPr>
        <w:t>2002</w:t>
      </w:r>
    </w:p>
    <w:p w14:paraId="27EDD6E6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EC0D1F">
        <w:rPr>
          <w:rFonts w:ascii="Arial" w:hAnsi="Arial" w:cs="Arial" w:hint="cs"/>
          <w:rtl/>
        </w:rPr>
        <w:t>"</w:t>
      </w:r>
      <w:proofErr w:type="spellStart"/>
      <w:r w:rsidRPr="00EC0D1F">
        <w:rPr>
          <w:rFonts w:ascii="Arial" w:hAnsi="Arial" w:cs="Arial" w:hint="cs"/>
          <w:rtl/>
        </w:rPr>
        <w:t>מ.ע.ב.ר</w:t>
      </w:r>
      <w:proofErr w:type="spellEnd"/>
      <w:r w:rsidRPr="00EC0D1F">
        <w:rPr>
          <w:rFonts w:ascii="Arial" w:hAnsi="Arial" w:cs="Arial" w:hint="cs"/>
          <w:rtl/>
        </w:rPr>
        <w:t xml:space="preserve">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סרט אנימציה קצר</w:t>
      </w:r>
    </w:p>
    <w:p w14:paraId="6A59F6E4" w14:textId="77777777" w:rsidR="00035FCD" w:rsidRPr="00EC0D1F" w:rsidRDefault="00035FCD" w:rsidP="00035FCD">
      <w:pPr>
        <w:numPr>
          <w:ilvl w:val="0"/>
          <w:numId w:val="1"/>
        </w:numPr>
        <w:spacing w:after="0" w:line="360" w:lineRule="auto"/>
        <w:rPr>
          <w:rFonts w:ascii="Arial" w:hAnsi="Arial" w:cs="Arial"/>
          <w:rtl/>
        </w:rPr>
      </w:pPr>
      <w:r w:rsidRPr="00EC0D1F">
        <w:rPr>
          <w:rFonts w:ascii="Arial" w:hAnsi="Arial" w:cs="Arial" w:hint="cs"/>
          <w:rtl/>
        </w:rPr>
        <w:t xml:space="preserve">"פלישה"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סרט אנימציה קצר</w:t>
      </w:r>
    </w:p>
    <w:p w14:paraId="3C075E9A" w14:textId="77777777" w:rsidR="00035FCD" w:rsidRPr="00035FCD" w:rsidRDefault="00035FCD" w:rsidP="00035FCD">
      <w:pPr>
        <w:spacing w:line="360" w:lineRule="auto"/>
        <w:rPr>
          <w:rFonts w:ascii="Arial" w:hAnsi="Arial" w:cs="Arial"/>
          <w:rtl/>
        </w:rPr>
      </w:pPr>
    </w:p>
    <w:p w14:paraId="2507658F" w14:textId="72514A77" w:rsidR="00035FCD" w:rsidRDefault="006A5F26" w:rsidP="00964553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פעילות נוספת:</w:t>
      </w:r>
    </w:p>
    <w:p w14:paraId="0444506C" w14:textId="761608EA" w:rsidR="006A5F26" w:rsidRDefault="006A5F26" w:rsidP="006A5F26">
      <w:pPr>
        <w:spacing w:line="360" w:lineRule="auto"/>
        <w:rPr>
          <w:rFonts w:ascii="Arial" w:hAnsi="Arial" w:cs="Arial"/>
          <w:u w:val="single"/>
          <w:rtl/>
        </w:rPr>
      </w:pPr>
      <w:r w:rsidRPr="00003E95">
        <w:rPr>
          <w:rFonts w:ascii="Arial" w:hAnsi="Arial" w:cs="Arial" w:hint="cs"/>
          <w:u w:val="single"/>
          <w:rtl/>
        </w:rPr>
        <w:t>שופט</w:t>
      </w:r>
      <w:r>
        <w:rPr>
          <w:rFonts w:ascii="Arial" w:hAnsi="Arial" w:cs="Arial" w:hint="cs"/>
          <w:u w:val="single"/>
          <w:rtl/>
        </w:rPr>
        <w:t>/ לקטור / יועץ</w:t>
      </w:r>
      <w:r w:rsidRPr="00003E95">
        <w:rPr>
          <w:rFonts w:ascii="Arial" w:hAnsi="Arial" w:cs="Arial" w:hint="cs"/>
          <w:u w:val="single"/>
          <w:rtl/>
        </w:rPr>
        <w:t>:</w:t>
      </w:r>
    </w:p>
    <w:p w14:paraId="522F8D7E" w14:textId="0C496487" w:rsidR="006A5F26" w:rsidRPr="00160F8C" w:rsidRDefault="006A5F26" w:rsidP="006A5F26">
      <w:pPr>
        <w:spacing w:line="360" w:lineRule="auto"/>
        <w:rPr>
          <w:rFonts w:ascii="Arial" w:hAnsi="Arial" w:cs="Arial"/>
          <w:rtl/>
        </w:rPr>
      </w:pPr>
      <w:r w:rsidRPr="00160F8C">
        <w:rPr>
          <w:rFonts w:ascii="Arial" w:hAnsi="Arial" w:cs="Arial" w:hint="cs"/>
          <w:rtl/>
        </w:rPr>
        <w:t>201</w:t>
      </w:r>
      <w:r>
        <w:rPr>
          <w:rFonts w:ascii="Arial" w:hAnsi="Arial" w:cs="Arial" w:hint="cs"/>
          <w:rtl/>
        </w:rPr>
        <w:t>9</w:t>
      </w:r>
    </w:p>
    <w:p w14:paraId="05540001" w14:textId="004A296C" w:rsidR="006A5F26" w:rsidRDefault="006A5F26" w:rsidP="006A5F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פסטיבל הקולנוע הבינ"ל ירושלים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לקטור </w:t>
      </w:r>
      <w:r>
        <w:rPr>
          <w:rFonts w:ascii="Arial" w:hAnsi="Arial" w:cs="Arial" w:hint="cs"/>
          <w:rtl/>
        </w:rPr>
        <w:t>בתחרות הסרט הקצר</w:t>
      </w:r>
    </w:p>
    <w:p w14:paraId="4BCDF93A" w14:textId="4D039778" w:rsidR="006A5F26" w:rsidRPr="00160F8C" w:rsidRDefault="006A5F26" w:rsidP="006A5F26">
      <w:pPr>
        <w:spacing w:line="360" w:lineRule="auto"/>
        <w:rPr>
          <w:rFonts w:ascii="Arial" w:hAnsi="Arial" w:cs="Arial"/>
          <w:rtl/>
        </w:rPr>
      </w:pPr>
      <w:r w:rsidRPr="00160F8C">
        <w:rPr>
          <w:rFonts w:ascii="Arial" w:hAnsi="Arial" w:cs="Arial" w:hint="cs"/>
          <w:rtl/>
        </w:rPr>
        <w:t>2018</w:t>
      </w:r>
    </w:p>
    <w:p w14:paraId="37DF168A" w14:textId="77777777" w:rsidR="006A5F26" w:rsidRDefault="006A5F26" w:rsidP="006A5F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פרויקט "90 שניות של געגוע" של קרן גשר ומיזם הקולנוע י-ם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לקטור ויועץ פיתוח</w:t>
      </w:r>
    </w:p>
    <w:p w14:paraId="04707844" w14:textId="77777777" w:rsidR="006A5F26" w:rsidRPr="00160F8C" w:rsidRDefault="006A5F26" w:rsidP="006A5F2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lastRenderedPageBreak/>
        <w:t xml:space="preserve">"פרויקט צ'יזבטים"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חממת בוגרים של המח' לאמנויות המסך בצלאל בשיתוף מיזם י-ם ו"כון" תאגיד השידור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מנחה ומנהל אמנותי</w:t>
      </w:r>
    </w:p>
    <w:p w14:paraId="69C26ACB" w14:textId="77777777" w:rsidR="006A5F26" w:rsidRDefault="006A5F26" w:rsidP="006A5F26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2014</w:t>
      </w:r>
    </w:p>
    <w:p w14:paraId="6287E062" w14:textId="77777777" w:rsidR="006A5F26" w:rsidRDefault="006A5F26" w:rsidP="006A5F26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>פרויקט "</w:t>
      </w:r>
      <w:proofErr w:type="spellStart"/>
      <w:r>
        <w:rPr>
          <w:rFonts w:ascii="Arial" w:hAnsi="Arial" w:cs="Arial" w:hint="cs"/>
          <w:rtl/>
        </w:rPr>
        <w:t>דרפט</w:t>
      </w:r>
      <w:proofErr w:type="spellEnd"/>
      <w:r>
        <w:rPr>
          <w:rFonts w:ascii="Arial" w:hAnsi="Arial" w:cs="Arial" w:hint="cs"/>
          <w:rtl/>
        </w:rPr>
        <w:t>-סקיצה" של איגוד התסריטאים ואיגוד מקצועות האנימציה</w:t>
      </w:r>
    </w:p>
    <w:p w14:paraId="11B80C5C" w14:textId="77777777" w:rsidR="006A5F26" w:rsidRDefault="006A5F26" w:rsidP="006A5F26">
      <w:pPr>
        <w:numPr>
          <w:ilvl w:val="0"/>
          <w:numId w:val="1"/>
        </w:numPr>
        <w:spacing w:after="0" w:line="360" w:lineRule="auto"/>
        <w:rPr>
          <w:rFonts w:ascii="Arial" w:hAnsi="Arial" w:cs="Arial"/>
          <w:rtl/>
        </w:rPr>
      </w:pPr>
      <w:proofErr w:type="spellStart"/>
      <w:r>
        <w:rPr>
          <w:rFonts w:ascii="Arial" w:hAnsi="Arial" w:cs="Arial" w:hint="cs"/>
          <w:rtl/>
        </w:rPr>
        <w:t>אסיפ"ה</w:t>
      </w:r>
      <w:proofErr w:type="spellEnd"/>
      <w:r>
        <w:rPr>
          <w:rFonts w:ascii="Arial" w:hAnsi="Arial" w:cs="Arial" w:hint="cs"/>
          <w:rtl/>
        </w:rPr>
        <w:t xml:space="preserve"> ישראל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 וועדת פרס גרוס</w:t>
      </w:r>
    </w:p>
    <w:p w14:paraId="5CBEE975" w14:textId="77777777" w:rsidR="006A5F26" w:rsidRDefault="006A5F26" w:rsidP="006A5F26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פסטיבל </w:t>
      </w:r>
      <w:proofErr w:type="spellStart"/>
      <w:r>
        <w:rPr>
          <w:rFonts w:ascii="Arial" w:hAnsi="Arial" w:cs="Arial" w:hint="cs"/>
          <w:rtl/>
        </w:rPr>
        <w:t>אנימיקס</w:t>
      </w:r>
      <w:proofErr w:type="spellEnd"/>
      <w:r>
        <w:rPr>
          <w:rFonts w:ascii="Arial" w:hAnsi="Arial" w:cs="Arial" w:hint="cs"/>
          <w:rtl/>
        </w:rPr>
        <w:t xml:space="preserve">,  תל אביב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צוות השופטים תחרות פיתוח הסרט באורך מלא </w:t>
      </w:r>
    </w:p>
    <w:p w14:paraId="230F04A6" w14:textId="77777777" w:rsidR="006A5F26" w:rsidRDefault="006A5F26" w:rsidP="006A5F26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===============================================================</w:t>
      </w:r>
    </w:p>
    <w:p w14:paraId="1232114D" w14:textId="77777777" w:rsidR="006A5F26" w:rsidRDefault="006A5F26" w:rsidP="006A5F26">
      <w:pPr>
        <w:spacing w:line="360" w:lineRule="auto"/>
        <w:rPr>
          <w:rFonts w:ascii="Arial" w:hAnsi="Arial" w:cs="Arial"/>
        </w:rPr>
      </w:pPr>
    </w:p>
    <w:p w14:paraId="25CE64E8" w14:textId="77777777" w:rsidR="006A5F26" w:rsidRDefault="006A5F26" w:rsidP="006A5F26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2012</w:t>
      </w:r>
    </w:p>
    <w:p w14:paraId="7A01D904" w14:textId="77777777" w:rsidR="006A5F26" w:rsidRDefault="006A5F26" w:rsidP="006A5F26">
      <w:pPr>
        <w:numPr>
          <w:ilvl w:val="0"/>
          <w:numId w:val="1"/>
        </w:numPr>
        <w:spacing w:after="0"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פסטיבל אייקון, תל אביב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צוות השופטים תחרות הסרט הישראלי הקצר</w:t>
      </w:r>
    </w:p>
    <w:p w14:paraId="33EF6C42" w14:textId="77777777" w:rsidR="006A5F26" w:rsidRDefault="006A5F26" w:rsidP="006A5F26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פסטיבל אייקון, תל אביב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צוות השופטים תחרות הסרט באורך מלא</w:t>
      </w:r>
    </w:p>
    <w:p w14:paraId="0318F8EC" w14:textId="77777777" w:rsidR="006A5F26" w:rsidRDefault="006A5F26" w:rsidP="006A5F26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2011</w:t>
      </w:r>
    </w:p>
    <w:p w14:paraId="70121A26" w14:textId="77777777" w:rsidR="006A5F26" w:rsidRDefault="006A5F26" w:rsidP="006A5F26">
      <w:pPr>
        <w:numPr>
          <w:ilvl w:val="0"/>
          <w:numId w:val="1"/>
        </w:numPr>
        <w:spacing w:after="0"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</w:rPr>
        <w:t>TLV</w:t>
      </w:r>
      <w:r>
        <w:rPr>
          <w:rFonts w:ascii="Arial" w:hAnsi="Arial" w:cs="Arial"/>
        </w:rPr>
        <w:t>Fest</w:t>
      </w:r>
      <w:proofErr w:type="gramStart"/>
      <w:r>
        <w:rPr>
          <w:rFonts w:ascii="Arial" w:hAnsi="Arial" w:cs="Arial"/>
        </w:rPr>
        <w:t>2011</w:t>
      </w:r>
      <w:r>
        <w:rPr>
          <w:rFonts w:ascii="Arial" w:hAnsi="Arial" w:cs="Arial" w:hint="cs"/>
          <w:rtl/>
        </w:rPr>
        <w:t xml:space="preserve">  -</w:t>
      </w:r>
      <w:proofErr w:type="gramEnd"/>
      <w:r>
        <w:rPr>
          <w:rFonts w:ascii="Arial" w:hAnsi="Arial" w:cs="Arial" w:hint="cs"/>
          <w:rtl/>
        </w:rPr>
        <w:t xml:space="preserve"> שיפוט בתחרות התסריטים לסרט קצר</w:t>
      </w:r>
    </w:p>
    <w:p w14:paraId="0182084A" w14:textId="77777777" w:rsidR="006A5F26" w:rsidRDefault="006A5F26" w:rsidP="006A5F26">
      <w:pPr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 w:hint="cs"/>
        </w:rPr>
        <w:t>IAC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תחרות עיצוב הדמויות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צוות השופטים</w:t>
      </w:r>
    </w:p>
    <w:p w14:paraId="7484B940" w14:textId="77777777" w:rsidR="006A5F26" w:rsidRDefault="006A5F26" w:rsidP="006A5F26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2010</w:t>
      </w:r>
    </w:p>
    <w:p w14:paraId="22C3B933" w14:textId="77777777" w:rsidR="006A5F26" w:rsidRDefault="006A5F26" w:rsidP="006A5F26">
      <w:pPr>
        <w:numPr>
          <w:ilvl w:val="0"/>
          <w:numId w:val="1"/>
        </w:numPr>
        <w:spacing w:after="0"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</w:rPr>
        <w:t>TLV</w:t>
      </w:r>
      <w:r>
        <w:rPr>
          <w:rFonts w:ascii="Arial" w:hAnsi="Arial" w:cs="Arial"/>
        </w:rPr>
        <w:t>Fest</w:t>
      </w:r>
      <w:proofErr w:type="gramStart"/>
      <w:r>
        <w:rPr>
          <w:rFonts w:ascii="Arial" w:hAnsi="Arial" w:cs="Arial"/>
        </w:rPr>
        <w:t>2010</w:t>
      </w:r>
      <w:r>
        <w:rPr>
          <w:rFonts w:ascii="Arial" w:hAnsi="Arial" w:cs="Arial" w:hint="cs"/>
          <w:rtl/>
        </w:rPr>
        <w:t xml:space="preserve">  -</w:t>
      </w:r>
      <w:proofErr w:type="gramEnd"/>
      <w:r>
        <w:rPr>
          <w:rFonts w:ascii="Arial" w:hAnsi="Arial" w:cs="Arial" w:hint="cs"/>
          <w:rtl/>
        </w:rPr>
        <w:t xml:space="preserve"> שיפוט בתחרות הסרטים התיעודיים</w:t>
      </w:r>
    </w:p>
    <w:p w14:paraId="49A49C97" w14:textId="77777777" w:rsidR="006A5F26" w:rsidRPr="00EC0D1F" w:rsidRDefault="006A5F26" w:rsidP="006A5F26">
      <w:pPr>
        <w:spacing w:line="360" w:lineRule="auto"/>
        <w:rPr>
          <w:rFonts w:ascii="Arial" w:hAnsi="Arial" w:cs="Arial"/>
          <w:rtl/>
        </w:rPr>
      </w:pPr>
    </w:p>
    <w:p w14:paraId="33A2B69C" w14:textId="4CA9F32A" w:rsidR="006A5F26" w:rsidRPr="00AD17CF" w:rsidRDefault="00AD17CF" w:rsidP="00964553">
      <w:pPr>
        <w:spacing w:line="360" w:lineRule="auto"/>
        <w:rPr>
          <w:rFonts w:ascii="Arial" w:hAnsi="Arial" w:cs="Arial"/>
          <w:u w:val="single"/>
          <w:rtl/>
        </w:rPr>
      </w:pPr>
      <w:r>
        <w:rPr>
          <w:rFonts w:ascii="Arial" w:hAnsi="Arial" w:cs="Arial" w:hint="cs"/>
          <w:u w:val="single"/>
          <w:rtl/>
        </w:rPr>
        <w:t>פרויקטים חברתיים נבחרים</w:t>
      </w:r>
      <w:bookmarkStart w:id="0" w:name="_GoBack"/>
      <w:bookmarkEnd w:id="0"/>
      <w:r w:rsidR="006A5F26" w:rsidRPr="00AD17CF">
        <w:rPr>
          <w:rFonts w:ascii="Arial" w:hAnsi="Arial" w:cs="Arial" w:hint="cs"/>
          <w:u w:val="single"/>
          <w:rtl/>
        </w:rPr>
        <w:t>:</w:t>
      </w:r>
    </w:p>
    <w:p w14:paraId="5F807E05" w14:textId="043D7D73" w:rsidR="00AD17CF" w:rsidRDefault="00AD17CF" w:rsidP="006A5F26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מ-2018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"</w:t>
      </w:r>
      <w:proofErr w:type="spellStart"/>
      <w:r>
        <w:rPr>
          <w:rFonts w:ascii="Arial" w:hAnsi="Arial" w:cs="Arial" w:hint="cs"/>
          <w:rtl/>
        </w:rPr>
        <w:t>סטריינג'פרוט</w:t>
      </w:r>
      <w:proofErr w:type="spellEnd"/>
      <w:r>
        <w:rPr>
          <w:rFonts w:ascii="Arial" w:hAnsi="Arial" w:cs="Arial" w:hint="cs"/>
          <w:rtl/>
        </w:rPr>
        <w:t xml:space="preserve">"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אירוע דראג ופרפורמנס חודשי בתיאטרון קליפה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עיצוב וליווי אמנותי</w:t>
      </w:r>
    </w:p>
    <w:p w14:paraId="58EC571A" w14:textId="7994E0C9" w:rsidR="006A5F26" w:rsidRDefault="006A5F26" w:rsidP="006A5F26">
      <w:pPr>
        <w:spacing w:line="360" w:lineRule="auto"/>
        <w:rPr>
          <w:rFonts w:ascii="Arial" w:hAnsi="Arial" w:cs="Arial"/>
          <w:rtl/>
        </w:rPr>
      </w:pPr>
      <w:r w:rsidRPr="00EC0D1F">
        <w:rPr>
          <w:rFonts w:ascii="Arial" w:hAnsi="Arial" w:cs="Arial" w:hint="cs"/>
          <w:rtl/>
        </w:rPr>
        <w:t>2007-201</w:t>
      </w:r>
      <w:r>
        <w:rPr>
          <w:rFonts w:ascii="Arial" w:hAnsi="Arial" w:cs="Arial" w:hint="cs"/>
          <w:rtl/>
        </w:rPr>
        <w:t>2</w:t>
      </w:r>
      <w:r w:rsidRPr="00EC0D1F">
        <w:rPr>
          <w:rFonts w:ascii="Arial" w:hAnsi="Arial" w:cs="Arial" w:hint="cs"/>
          <w:rtl/>
        </w:rPr>
        <w:t xml:space="preserve">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פעילות התנדבותית במסגרת עמותת </w:t>
      </w:r>
      <w:proofErr w:type="spellStart"/>
      <w:r w:rsidRPr="00EC0D1F">
        <w:rPr>
          <w:rFonts w:ascii="Arial" w:hAnsi="Arial" w:cs="Arial" w:hint="cs"/>
          <w:rtl/>
        </w:rPr>
        <w:t>חוש"ן</w:t>
      </w:r>
      <w:proofErr w:type="spellEnd"/>
      <w:r w:rsidRPr="00EC0D1F">
        <w:rPr>
          <w:rFonts w:ascii="Arial" w:hAnsi="Arial" w:cs="Arial" w:hint="cs"/>
          <w:rtl/>
        </w:rPr>
        <w:t xml:space="preserve"> </w:t>
      </w:r>
      <w:r w:rsidRPr="00EC0D1F">
        <w:rPr>
          <w:rFonts w:ascii="Arial" w:hAnsi="Arial" w:cs="Arial"/>
          <w:rtl/>
        </w:rPr>
        <w:t>–</w:t>
      </w:r>
      <w:r w:rsidRPr="00EC0D1F">
        <w:rPr>
          <w:rFonts w:ascii="Arial" w:hAnsi="Arial" w:cs="Arial" w:hint="cs"/>
          <w:rtl/>
        </w:rPr>
        <w:t xml:space="preserve"> פעילות הסברה על זהות מינית</w:t>
      </w:r>
      <w:r>
        <w:rPr>
          <w:rFonts w:ascii="Arial" w:hAnsi="Arial" w:cs="Arial" w:hint="cs"/>
          <w:rtl/>
        </w:rPr>
        <w:t xml:space="preserve"> וזכויות </w:t>
      </w:r>
      <w:proofErr w:type="spellStart"/>
      <w:r>
        <w:rPr>
          <w:rFonts w:ascii="Arial" w:hAnsi="Arial" w:cs="Arial" w:hint="cs"/>
          <w:rtl/>
        </w:rPr>
        <w:t>להט"ב</w:t>
      </w:r>
      <w:proofErr w:type="spellEnd"/>
      <w:r w:rsidRPr="00EC0D1F">
        <w:rPr>
          <w:rFonts w:ascii="Arial" w:hAnsi="Arial" w:cs="Arial" w:hint="cs"/>
          <w:rtl/>
        </w:rPr>
        <w:t xml:space="preserve"> בקרב בני נוער, צה"ל ומסגרות אחרות  - פעיל ומלווה למתנדבים חדשים</w:t>
      </w:r>
    </w:p>
    <w:p w14:paraId="34BD3022" w14:textId="19C65FBB" w:rsidR="006A5F26" w:rsidRDefault="006A5F26" w:rsidP="00964553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2010 </w:t>
      </w:r>
      <w:r>
        <w:rPr>
          <w:rFonts w:ascii="Arial" w:hAnsi="Arial" w:cs="Arial"/>
          <w:rtl/>
        </w:rPr>
        <w:t>–</w:t>
      </w:r>
      <w:r>
        <w:rPr>
          <w:rFonts w:ascii="Arial" w:hAnsi="Arial" w:cs="Arial" w:hint="cs"/>
          <w:rtl/>
        </w:rPr>
        <w:t xml:space="preserve"> פרויקט "</w:t>
      </w:r>
      <w:proofErr w:type="spellStart"/>
      <w:r>
        <w:rPr>
          <w:rFonts w:ascii="Arial" w:hAnsi="Arial" w:cs="Arial" w:hint="cs"/>
          <w:rtl/>
        </w:rPr>
        <w:t>קאט</w:t>
      </w:r>
      <w:proofErr w:type="spellEnd"/>
      <w:r>
        <w:rPr>
          <w:rFonts w:ascii="Arial" w:hAnsi="Arial" w:cs="Arial" w:hint="cs"/>
          <w:rtl/>
        </w:rPr>
        <w:t xml:space="preserve"> להומופוביה" בעכבות הפיגוע </w:t>
      </w:r>
      <w:proofErr w:type="spellStart"/>
      <w:r>
        <w:rPr>
          <w:rFonts w:ascii="Arial" w:hAnsi="Arial" w:cs="Arial" w:hint="cs"/>
          <w:rtl/>
        </w:rPr>
        <w:t>בברנער</w:t>
      </w:r>
      <w:proofErr w:type="spellEnd"/>
      <w:r w:rsidR="00AD17CF">
        <w:rPr>
          <w:rFonts w:ascii="Arial" w:hAnsi="Arial" w:cs="Arial" w:hint="cs"/>
          <w:rtl/>
        </w:rPr>
        <w:t xml:space="preserve"> </w:t>
      </w:r>
      <w:r w:rsidR="00AD17CF">
        <w:rPr>
          <w:rFonts w:ascii="Arial" w:hAnsi="Arial" w:cs="Arial"/>
          <w:rtl/>
        </w:rPr>
        <w:t>–</w:t>
      </w:r>
      <w:r w:rsidR="00AD17CF">
        <w:rPr>
          <w:rFonts w:ascii="Arial" w:hAnsi="Arial" w:cs="Arial" w:hint="cs"/>
          <w:rtl/>
        </w:rPr>
        <w:t xml:space="preserve"> יוצר ויועץ אמנותי</w:t>
      </w:r>
    </w:p>
    <w:p w14:paraId="765F1BC1" w14:textId="77777777" w:rsidR="006A5F26" w:rsidRPr="00964553" w:rsidRDefault="006A5F26" w:rsidP="00964553">
      <w:pPr>
        <w:spacing w:line="360" w:lineRule="auto"/>
        <w:rPr>
          <w:rFonts w:ascii="Arial" w:hAnsi="Arial" w:cs="Arial"/>
          <w:rtl/>
        </w:rPr>
      </w:pPr>
    </w:p>
    <w:p w14:paraId="7E9EF261" w14:textId="77777777" w:rsidR="00964553" w:rsidRPr="00964553" w:rsidRDefault="00964553" w:rsidP="00964553">
      <w:pPr>
        <w:spacing w:line="360" w:lineRule="auto"/>
        <w:rPr>
          <w:rFonts w:ascii="Arial" w:hAnsi="Arial" w:cs="Arial"/>
          <w:rtl/>
        </w:rPr>
      </w:pPr>
    </w:p>
    <w:p w14:paraId="294BD52E" w14:textId="77777777" w:rsidR="000B0E7F" w:rsidRPr="00E9235B" w:rsidRDefault="000B0E7F" w:rsidP="00C20464">
      <w:pPr>
        <w:rPr>
          <w:rtl/>
        </w:rPr>
      </w:pPr>
    </w:p>
    <w:sectPr w:rsidR="000B0E7F" w:rsidRPr="00E9235B" w:rsidSect="00F431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F553A"/>
    <w:multiLevelType w:val="hybridMultilevel"/>
    <w:tmpl w:val="642A2876"/>
    <w:lvl w:ilvl="0" w:tplc="51F6DA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C702B"/>
    <w:multiLevelType w:val="hybridMultilevel"/>
    <w:tmpl w:val="13285D14"/>
    <w:lvl w:ilvl="0" w:tplc="B11031C8">
      <w:start w:val="40"/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870"/>
    <w:rsid w:val="00035FCD"/>
    <w:rsid w:val="000B0E7F"/>
    <w:rsid w:val="00354A35"/>
    <w:rsid w:val="003A566D"/>
    <w:rsid w:val="004014B6"/>
    <w:rsid w:val="004274D6"/>
    <w:rsid w:val="00434940"/>
    <w:rsid w:val="004F5452"/>
    <w:rsid w:val="0054085D"/>
    <w:rsid w:val="005D76FD"/>
    <w:rsid w:val="005E6E29"/>
    <w:rsid w:val="006A5F26"/>
    <w:rsid w:val="006B1870"/>
    <w:rsid w:val="00964553"/>
    <w:rsid w:val="00A06504"/>
    <w:rsid w:val="00AD17CF"/>
    <w:rsid w:val="00AD27FE"/>
    <w:rsid w:val="00C20464"/>
    <w:rsid w:val="00E26B4E"/>
    <w:rsid w:val="00E9235B"/>
    <w:rsid w:val="00F4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E694"/>
  <w15:docId w15:val="{4DCFDD8F-D1D9-4C15-8E93-071F7567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8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2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863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</cp:lastModifiedBy>
  <cp:revision>3</cp:revision>
  <dcterms:created xsi:type="dcterms:W3CDTF">2019-02-20T11:27:00Z</dcterms:created>
  <dcterms:modified xsi:type="dcterms:W3CDTF">2019-05-07T10:42:00Z</dcterms:modified>
</cp:coreProperties>
</file>